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r>
        <w:rPr>
          <w:rFonts w:ascii="TimesNewRoman,Bold" w:hAnsi="TimesNewRoman,Bold" w:cs="TimesNewRoman,Bold"/>
          <w:b/>
          <w:bCs/>
          <w:sz w:val="20"/>
          <w:szCs w:val="20"/>
        </w:rPr>
        <w:t>K/W-4</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p>
    <w:p w:rsidR="002C6F8E" w:rsidRPr="00E431C3" w:rsidRDefault="002C6F8E" w:rsidP="00A840D2">
      <w:pPr>
        <w:autoSpaceDE w:val="0"/>
        <w:autoSpaceDN w:val="0"/>
        <w:adjustRightInd w:val="0"/>
        <w:jc w:val="center"/>
        <w:outlineLvl w:val="0"/>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2C6F8E" w:rsidRPr="009F68E0" w:rsidRDefault="002C6F8E"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2C6F8E" w:rsidRPr="009F68E0" w:rsidRDefault="002C6F8E" w:rsidP="00B36ADF">
      <w:pPr>
        <w:autoSpaceDE w:val="0"/>
        <w:autoSpaceDN w:val="0"/>
        <w:adjustRightInd w:val="0"/>
        <w:jc w:val="center"/>
        <w:rPr>
          <w:rFonts w:ascii="Arial" w:hAnsi="Arial" w:cs="Arial"/>
          <w:b/>
          <w:szCs w:val="20"/>
        </w:rPr>
      </w:pPr>
      <w:r w:rsidRPr="009F68E0">
        <w:rPr>
          <w:rFonts w:ascii="Arial" w:hAnsi="Arial" w:cs="Arial"/>
          <w:b/>
          <w:szCs w:val="20"/>
        </w:rPr>
        <w:t>Public Works</w:t>
      </w:r>
      <w:r>
        <w:rPr>
          <w:rFonts w:ascii="Arial" w:hAnsi="Arial" w:cs="Arial"/>
          <w:b/>
          <w:szCs w:val="20"/>
        </w:rPr>
        <w:t xml:space="preserve"> </w:t>
      </w:r>
      <w:r w:rsidRPr="009F68E0">
        <w:rPr>
          <w:rFonts w:ascii="Arial" w:hAnsi="Arial" w:cs="Arial"/>
          <w:b/>
          <w:szCs w:val="20"/>
        </w:rPr>
        <w:t>Department</w:t>
      </w:r>
      <w:r>
        <w:rPr>
          <w:rFonts w:ascii="Arial" w:hAnsi="Arial" w:cs="Arial"/>
          <w:b/>
          <w:szCs w:val="20"/>
        </w:rPr>
        <w:t>,</w:t>
      </w:r>
      <w:r w:rsidRPr="009F68E0">
        <w:rPr>
          <w:rFonts w:ascii="Arial" w:hAnsi="Arial" w:cs="Arial"/>
          <w:b/>
          <w:szCs w:val="20"/>
        </w:rPr>
        <w:t xml:space="preserve"> Division</w:t>
      </w:r>
      <w:r>
        <w:rPr>
          <w:rFonts w:ascii="Arial" w:hAnsi="Arial" w:cs="Arial"/>
          <w:b/>
          <w:szCs w:val="20"/>
        </w:rPr>
        <w:t xml:space="preserve"> </w:t>
      </w:r>
      <w:r w:rsidRPr="009F68E0">
        <w:rPr>
          <w:rFonts w:ascii="Arial" w:hAnsi="Arial" w:cs="Arial"/>
          <w:b/>
          <w:szCs w:val="20"/>
        </w:rPr>
        <w:t xml:space="preserve">Koppal </w:t>
      </w:r>
    </w:p>
    <w:p w:rsidR="002C6F8E"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both"/>
        <w:rPr>
          <w:rFonts w:ascii="Arial" w:hAnsi="Arial" w:cs="Arial"/>
          <w:b/>
          <w:sz w:val="22"/>
          <w:szCs w:val="20"/>
        </w:rPr>
      </w:pPr>
      <w:r>
        <w:rPr>
          <w:rFonts w:ascii="Arial" w:hAnsi="Arial" w:cs="Arial"/>
          <w:b/>
          <w:sz w:val="22"/>
          <w:szCs w:val="20"/>
        </w:rPr>
        <w:t xml:space="preserve">Telephones </w:t>
      </w:r>
      <w:r w:rsidRPr="009F68E0">
        <w:rPr>
          <w:rFonts w:ascii="Arial" w:hAnsi="Arial" w:cs="Arial"/>
          <w:b/>
          <w:sz w:val="22"/>
          <w:szCs w:val="20"/>
        </w:rPr>
        <w:t xml:space="preserve">:  08539 222318                                        </w:t>
      </w:r>
      <w:r>
        <w:rPr>
          <w:rFonts w:ascii="Arial" w:hAnsi="Arial" w:cs="Arial"/>
          <w:b/>
          <w:sz w:val="22"/>
          <w:szCs w:val="20"/>
        </w:rPr>
        <w:t xml:space="preserve">                        Fax : </w:t>
      </w:r>
      <w:r w:rsidRPr="009F68E0">
        <w:rPr>
          <w:rFonts w:ascii="Arial" w:hAnsi="Arial" w:cs="Arial"/>
          <w:b/>
          <w:sz w:val="22"/>
          <w:szCs w:val="20"/>
        </w:rPr>
        <w:t xml:space="preserve"> 08539  222317</w:t>
      </w:r>
    </w:p>
    <w:p w:rsidR="002C6F8E" w:rsidRPr="009F68E0" w:rsidRDefault="002C6F8E" w:rsidP="00E431C3">
      <w:pPr>
        <w:autoSpaceDE w:val="0"/>
        <w:autoSpaceDN w:val="0"/>
        <w:adjustRightInd w:val="0"/>
        <w:jc w:val="both"/>
        <w:rPr>
          <w:rFonts w:ascii="Arial" w:hAnsi="Arial" w:cs="Arial"/>
          <w:sz w:val="20"/>
          <w:szCs w:val="20"/>
        </w:rPr>
      </w:pPr>
    </w:p>
    <w:p w:rsidR="002C6F8E" w:rsidRPr="009F68E0" w:rsidRDefault="002C6F8E" w:rsidP="00E431C3">
      <w:pPr>
        <w:autoSpaceDE w:val="0"/>
        <w:autoSpaceDN w:val="0"/>
        <w:adjustRightInd w:val="0"/>
        <w:jc w:val="both"/>
        <w:rPr>
          <w:rFonts w:ascii="Arial" w:hAnsi="Arial" w:cs="Arial"/>
          <w:sz w:val="20"/>
          <w:szCs w:val="20"/>
        </w:rPr>
      </w:pPr>
    </w:p>
    <w:p w:rsidR="002C6F8E" w:rsidRDefault="002C6F8E" w:rsidP="00A840D2">
      <w:pPr>
        <w:autoSpaceDE w:val="0"/>
        <w:autoSpaceDN w:val="0"/>
        <w:adjustRightInd w:val="0"/>
        <w:jc w:val="center"/>
        <w:outlineLvl w:val="0"/>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2C6F8E" w:rsidRPr="00E36DDD" w:rsidRDefault="002C6F8E" w:rsidP="002B4AA3">
      <w:pPr>
        <w:autoSpaceDE w:val="0"/>
        <w:autoSpaceDN w:val="0"/>
        <w:adjustRightInd w:val="0"/>
        <w:jc w:val="center"/>
        <w:rPr>
          <w:rFonts w:ascii="Verdana" w:hAnsi="Verdana"/>
          <w:b/>
          <w:bCs/>
          <w:color w:val="FF0000"/>
          <w:sz w:val="20"/>
          <w:szCs w:val="20"/>
        </w:rPr>
      </w:pPr>
    </w:p>
    <w:p w:rsidR="00E66076" w:rsidRDefault="002C6F8E" w:rsidP="00E66076">
      <w:pPr>
        <w:spacing w:line="204" w:lineRule="atLeast"/>
        <w:jc w:val="center"/>
        <w:rPr>
          <w:rFonts w:ascii="Nunito Sans" w:hAnsi="Nunito Sans"/>
          <w:b/>
          <w:bCs/>
          <w:color w:val="3A3A3A"/>
          <w:spacing w:val="3"/>
          <w:sz w:val="28"/>
          <w:szCs w:val="28"/>
          <w:shd w:val="clear" w:color="auto" w:fill="FFFFFF"/>
        </w:rPr>
      </w:pPr>
      <w:r>
        <w:rPr>
          <w:rFonts w:ascii="Verdana" w:hAnsi="Verdana"/>
          <w:b/>
          <w:bCs/>
          <w:color w:val="FF0000"/>
          <w:sz w:val="20"/>
          <w:szCs w:val="20"/>
        </w:rPr>
        <w:t xml:space="preserve">Name of work : </w:t>
      </w:r>
      <w:r w:rsidR="007C7356">
        <w:br/>
      </w:r>
      <w:r w:rsidR="00537939">
        <w:rPr>
          <w:rFonts w:ascii="Nunito Sans" w:hAnsi="Nunito Sans"/>
          <w:b/>
          <w:bCs/>
          <w:color w:val="3A3A3A"/>
          <w:spacing w:val="3"/>
          <w:sz w:val="17"/>
          <w:szCs w:val="17"/>
          <w:shd w:val="clear" w:color="auto" w:fill="FFFFFF"/>
        </w:rPr>
        <w:t>Construction of bridge at L.K road to Sulekal to Nandihalli km 33.60 in kanakagiri taluk Koppal district.</w:t>
      </w:r>
    </w:p>
    <w:p w:rsidR="00E66076" w:rsidRPr="00E66076" w:rsidRDefault="00E66076" w:rsidP="00E66076">
      <w:pPr>
        <w:spacing w:line="204" w:lineRule="atLeast"/>
        <w:rPr>
          <w:rFonts w:ascii="TimesNewRoman" w:hAnsi="TimesNewRoman" w:cs="TimesNewRoman"/>
          <w:b/>
          <w:sz w:val="20"/>
          <w:szCs w:val="20"/>
        </w:rPr>
      </w:pPr>
      <w:r>
        <w:rPr>
          <w:rFonts w:ascii="Nunito Sans" w:hAnsi="Nunito Sans"/>
          <w:b/>
          <w:bCs/>
          <w:color w:val="3A3A3A"/>
          <w:spacing w:val="3"/>
          <w:sz w:val="20"/>
          <w:szCs w:val="20"/>
          <w:shd w:val="clear" w:color="auto" w:fill="FFFFFF"/>
        </w:rPr>
        <w:t xml:space="preserve">                                                               </w:t>
      </w:r>
      <w:r w:rsidRPr="00E66076">
        <w:rPr>
          <w:rFonts w:ascii="Nunito Sans" w:hAnsi="Nunito Sans"/>
          <w:b/>
          <w:bCs/>
          <w:color w:val="3A3A3A"/>
          <w:spacing w:val="3"/>
          <w:sz w:val="20"/>
          <w:szCs w:val="20"/>
          <w:shd w:val="clear" w:color="auto" w:fill="FFFFFF"/>
        </w:rPr>
        <w:t xml:space="preserve">WORK INDENT   </w:t>
      </w:r>
      <w:r w:rsidRPr="00E66076">
        <w:rPr>
          <w:rFonts w:ascii="TimesNewRoman" w:hAnsi="TimesNewRoman" w:cs="TimesNewRoman"/>
          <w:b/>
        </w:rPr>
        <w:t xml:space="preserve">:  </w:t>
      </w:r>
      <w:r w:rsidR="00537939">
        <w:rPr>
          <w:rFonts w:ascii="Nunito Sans" w:hAnsi="Nunito Sans"/>
          <w:b/>
          <w:bCs/>
          <w:color w:val="3A3A3A"/>
          <w:spacing w:val="3"/>
          <w:sz w:val="17"/>
          <w:szCs w:val="17"/>
          <w:shd w:val="clear" w:color="auto" w:fill="FFFFFF"/>
        </w:rPr>
        <w:t>PWD/2026-27/BR/WORK_INDENT36989</w:t>
      </w:r>
    </w:p>
    <w:p w:rsidR="00E66076" w:rsidRDefault="00E66076" w:rsidP="00E66076">
      <w:pPr>
        <w:spacing w:line="204" w:lineRule="atLeast"/>
        <w:rPr>
          <w:rFonts w:ascii="TimesNewRoman" w:hAnsi="TimesNewRoman" w:cs="TimesNewRoman"/>
          <w:b/>
          <w:sz w:val="20"/>
          <w:szCs w:val="20"/>
        </w:rPr>
      </w:pPr>
    </w:p>
    <w:p w:rsidR="002C6F8E" w:rsidRPr="00E66076" w:rsidRDefault="002C6F8E" w:rsidP="00E66076">
      <w:pPr>
        <w:spacing w:line="204" w:lineRule="atLeast"/>
        <w:rPr>
          <w:rFonts w:ascii="Nunito Sans" w:hAnsi="Nunito Sans"/>
          <w:b/>
          <w:bCs/>
          <w:color w:val="3A3A3A"/>
          <w:spacing w:val="3"/>
          <w:sz w:val="15"/>
          <w:szCs w:val="15"/>
          <w:shd w:val="clear" w:color="auto" w:fill="FFFFFF"/>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From: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To:</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 xml:space="preserve">1 </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Pr>
          <w:rFonts w:ascii="Arial" w:hAnsi="Arial" w:cs="Arial"/>
          <w:b/>
          <w:sz w:val="20"/>
          <w:szCs w:val="20"/>
        </w:rPr>
        <w:t xml:space="preserve">           </w:t>
      </w:r>
      <w:r w:rsidRPr="00E431C3">
        <w:rPr>
          <w:rFonts w:ascii="Arial" w:hAnsi="Arial" w:cs="Arial"/>
          <w:b/>
          <w:sz w:val="20"/>
          <w:szCs w:val="20"/>
        </w:rPr>
        <w:t xml:space="preserve">Office of 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Pr>
          <w:rFonts w:ascii="Arial" w:hAnsi="Arial" w:cs="Arial"/>
          <w:b/>
          <w:sz w:val="20"/>
          <w:szCs w:val="20"/>
        </w:rPr>
        <w:t xml:space="preserve">                       </w:t>
      </w:r>
      <w:r w:rsidRPr="00E431C3">
        <w:rPr>
          <w:rFonts w:ascii="Arial" w:hAnsi="Arial" w:cs="Arial"/>
          <w:b/>
          <w:sz w:val="20"/>
          <w:szCs w:val="20"/>
        </w:rPr>
        <w:t>Public Works</w:t>
      </w:r>
      <w:r>
        <w:rPr>
          <w:rFonts w:ascii="Arial" w:hAnsi="Arial" w:cs="Arial"/>
          <w:b/>
          <w:sz w:val="20"/>
          <w:szCs w:val="20"/>
        </w:rPr>
        <w:t xml:space="preserve"> Department, </w:t>
      </w:r>
      <w:r w:rsidRPr="00E431C3">
        <w:rPr>
          <w:rFonts w:ascii="Arial" w:hAnsi="Arial" w:cs="Arial"/>
          <w:b/>
          <w:sz w:val="20"/>
          <w:szCs w:val="20"/>
        </w:rPr>
        <w:t xml:space="preserve">Division Koppal </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t>
      </w:r>
      <w:r>
        <w:rPr>
          <w:rFonts w:ascii="TimesNewRoman" w:hAnsi="TimesNewRoman" w:cs="TimesNewRoman"/>
          <w:b/>
          <w:sz w:val="20"/>
          <w:szCs w:val="20"/>
        </w:rPr>
        <w:t xml:space="preserve">   </w:t>
      </w:r>
      <w:r w:rsidRPr="00E431C3">
        <w:rPr>
          <w:rFonts w:ascii="TimesNewRoman" w:hAnsi="TimesNewRoman" w:cs="TimesNewRoman"/>
          <w:b/>
          <w:sz w:val="20"/>
          <w:szCs w:val="20"/>
        </w:rPr>
        <w:t>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r>
      <w:r>
        <w:rPr>
          <w:rFonts w:ascii="TimesNewRoman" w:hAnsi="TimesNewRoman" w:cs="TimesNewRoman"/>
          <w:b/>
          <w:sz w:val="20"/>
          <w:szCs w:val="20"/>
        </w:rPr>
        <w:t xml:space="preserve"> </w:t>
      </w:r>
      <w:r w:rsidRPr="00E431C3">
        <w:rPr>
          <w:rFonts w:ascii="TimesNewRoman" w:hAnsi="TimesNewRoman" w:cs="TimesNewRoman"/>
          <w:b/>
          <w:sz w:val="20"/>
          <w:szCs w:val="20"/>
        </w:rPr>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w:t>
      </w:r>
      <w:r>
        <w:rPr>
          <w:rFonts w:ascii="Arial" w:hAnsi="Arial" w:cs="Arial"/>
          <w:b/>
          <w:sz w:val="20"/>
          <w:szCs w:val="20"/>
        </w:rPr>
        <w:t xml:space="preserve"> </w:t>
      </w:r>
      <w:r w:rsidRPr="00E431C3">
        <w:rPr>
          <w:rFonts w:ascii="Arial" w:hAnsi="Arial" w:cs="Arial"/>
          <w:b/>
          <w:sz w:val="20"/>
          <w:szCs w:val="20"/>
        </w:rPr>
        <w:t xml:space="preserve">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sidRPr="00E431C3">
        <w:rPr>
          <w:rFonts w:ascii="Arial" w:hAnsi="Arial" w:cs="Arial"/>
          <w:b/>
          <w:sz w:val="20"/>
          <w:szCs w:val="20"/>
        </w:rPr>
        <w:t xml:space="preserve">                       Public Works</w:t>
      </w:r>
      <w:r>
        <w:rPr>
          <w:rFonts w:ascii="Arial" w:hAnsi="Arial" w:cs="Arial"/>
          <w:b/>
          <w:sz w:val="20"/>
          <w:szCs w:val="20"/>
        </w:rPr>
        <w:t xml:space="preserve"> Department, Division </w:t>
      </w:r>
      <w:r w:rsidRPr="00E431C3">
        <w:rPr>
          <w:rFonts w:ascii="Arial" w:hAnsi="Arial" w:cs="Arial"/>
          <w:b/>
          <w:sz w:val="20"/>
          <w:szCs w:val="20"/>
        </w:rPr>
        <w:t xml:space="preserve">Koppal </w:t>
      </w:r>
    </w:p>
    <w:p w:rsidR="002C6F8E" w:rsidRDefault="002C6F8E" w:rsidP="007919D2">
      <w:pPr>
        <w:autoSpaceDE w:val="0"/>
        <w:autoSpaceDN w:val="0"/>
        <w:adjustRightInd w:val="0"/>
        <w:jc w:val="both"/>
        <w:rPr>
          <w:rFonts w:ascii="TimesNewRoman" w:hAnsi="TimesNewRoman" w:cs="TimesNewRoman"/>
          <w:sz w:val="20"/>
          <w:szCs w:val="20"/>
        </w:rPr>
      </w:pPr>
      <w:r>
        <w:rPr>
          <w:rFonts w:ascii="Arial" w:hAnsi="Arial" w:cs="Arial"/>
          <w:sz w:val="20"/>
          <w:szCs w:val="20"/>
        </w:rPr>
        <w:tab/>
      </w:r>
      <w:r>
        <w:rPr>
          <w:rFonts w:ascii="Arial" w:hAnsi="Arial" w:cs="Arial"/>
          <w:sz w:val="20"/>
          <w:szCs w:val="20"/>
        </w:rPr>
        <w:tab/>
        <w:t xml:space="preserve">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r w:rsidRPr="004551A9">
        <w:rPr>
          <w:rFonts w:ascii="TimesNewRoman" w:hAnsi="TimesNewRoman" w:cs="TimesNewRoman"/>
          <w:sz w:val="20"/>
          <w:szCs w:val="20"/>
          <w:lang w:val="fr-FR"/>
        </w:rPr>
        <w:t>2</w:t>
      </w: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A840D2">
      <w:pPr>
        <w:autoSpaceDE w:val="0"/>
        <w:autoSpaceDN w:val="0"/>
        <w:adjustRightInd w:val="0"/>
        <w:jc w:val="center"/>
        <w:outlineLvl w:val="0"/>
        <w:rPr>
          <w:rFonts w:ascii="TimesNewRoman,Bold" w:hAnsi="TimesNewRoman,Bold" w:cs="TimesNewRoman,Bold"/>
          <w:b/>
          <w:bCs/>
          <w:lang w:val="fr-FR"/>
        </w:rPr>
      </w:pPr>
      <w:r w:rsidRPr="004551A9">
        <w:rPr>
          <w:rFonts w:ascii="TimesNewRoman,Bold" w:hAnsi="TimesNewRoman,Bold" w:cs="TimesNewRoman,Bold"/>
          <w:b/>
          <w:bCs/>
          <w:lang w:val="fr-FR"/>
        </w:rPr>
        <w:t>Contents</w:t>
      </w:r>
    </w:p>
    <w:p w:rsidR="002C6F8E" w:rsidRPr="004551A9" w:rsidRDefault="002C6F8E" w:rsidP="00DF46B0">
      <w:pPr>
        <w:autoSpaceDE w:val="0"/>
        <w:autoSpaceDN w:val="0"/>
        <w:adjustRightInd w:val="0"/>
        <w:jc w:val="center"/>
        <w:rPr>
          <w:rFonts w:ascii="TimesNewRoman,Bold" w:hAnsi="TimesNewRoman,Bold" w:cs="TimesNewRoman,Bold"/>
          <w:b/>
          <w:bCs/>
          <w:lang w:val="fr-FR"/>
        </w:rPr>
      </w:pPr>
    </w:p>
    <w:p w:rsidR="002C6F8E" w:rsidRPr="004551A9" w:rsidRDefault="002C6F8E" w:rsidP="00DF46B0">
      <w:pPr>
        <w:autoSpaceDE w:val="0"/>
        <w:autoSpaceDN w:val="0"/>
        <w:adjustRightInd w:val="0"/>
        <w:rPr>
          <w:rFonts w:ascii="TimesNewRoman,Bold" w:hAnsi="TimesNewRoman,Bold" w:cs="TimesNewRoman,Bold"/>
          <w:b/>
          <w:bCs/>
          <w:lang w:val="fr-FR"/>
        </w:rPr>
      </w:pPr>
      <w:r w:rsidRPr="004551A9">
        <w:rPr>
          <w:rFonts w:ascii="TimesNewRoman,Bold" w:hAnsi="TimesNewRoman,Bold" w:cs="TimesNewRoman,Bold"/>
          <w:b/>
          <w:bCs/>
          <w:lang w:val="fr-FR"/>
        </w:rPr>
        <w:t>……………………………………………………………………………………………………</w:t>
      </w:r>
      <w:r>
        <w:rPr>
          <w:rFonts w:ascii="TimesNewRoman,Bold" w:hAnsi="TimesNewRoman,Bold" w:cs="TimesNewRoman,Bold"/>
          <w:b/>
          <w:bCs/>
          <w:lang w:val="fr-FR"/>
        </w:rPr>
        <w:t>…….</w:t>
      </w:r>
      <w:r w:rsidRPr="004551A9">
        <w:rPr>
          <w:rFonts w:ascii="TimesNewRoman,Bold" w:hAnsi="TimesNewRoman,Bold" w:cs="TimesNewRoman,Bold"/>
          <w:b/>
          <w:bCs/>
          <w:lang w:val="fr-FR"/>
        </w:rPr>
        <w:t>.</w:t>
      </w: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 xml:space="preserve">Section </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Description</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 xml:space="preserve">           Page</w:t>
      </w:r>
    </w:p>
    <w:p w:rsidR="002C6F8E" w:rsidRPr="004551A9" w:rsidRDefault="002C6F8E" w:rsidP="00A840D2">
      <w:pPr>
        <w:autoSpaceDE w:val="0"/>
        <w:autoSpaceDN w:val="0"/>
        <w:adjustRightInd w:val="0"/>
        <w:outlineLvl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No.</w:t>
      </w:r>
    </w:p>
    <w:p w:rsidR="002C6F8E" w:rsidRPr="00923E72" w:rsidRDefault="002C6F8E"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r>
        <w:rPr>
          <w:rFonts w:ascii="TimesNewRoman,Bold" w:hAnsi="TimesNewRoman,Bold" w:cs="TimesNewRoman,Bold"/>
          <w:bCs/>
          <w:sz w:val="20"/>
          <w:szCs w:val="20"/>
        </w:rPr>
        <w:t>………</w:t>
      </w:r>
      <w:r w:rsidRPr="00923E72">
        <w:rPr>
          <w:rFonts w:ascii="TimesNewRoman,Bold" w:hAnsi="TimesNewRoman,Bold" w:cs="TimesNewRoman,Bold"/>
          <w:bCs/>
          <w:sz w:val="20"/>
          <w:szCs w:val="20"/>
        </w:rPr>
        <w: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r>
      <w:r>
        <w:rPr>
          <w:rFonts w:ascii="TimesNewRoman" w:hAnsi="TimesNewRoman" w:cs="TimesNewRoman"/>
          <w:sz w:val="20"/>
          <w:szCs w:val="20"/>
        </w:rPr>
        <w:tab/>
        <w:t>INVITATION FOR TENDERS (IFT)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Pr>
          <w:rFonts w:ascii="TimesNewRoman" w:hAnsi="TimesNewRoman" w:cs="TimesNewRoman"/>
          <w:sz w:val="20"/>
          <w:szCs w:val="20"/>
        </w:rPr>
        <w:tab/>
      </w:r>
      <w:r>
        <w:rPr>
          <w:rFonts w:ascii="TimesNewRoman" w:hAnsi="TimesNewRoman" w:cs="TimesNewRoman"/>
          <w:sz w:val="20"/>
          <w:szCs w:val="20"/>
        </w:rPr>
        <w:tab/>
        <w:t xml:space="preserve"> INSTRUCTIONS TO TENDERERS (ITT)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r>
      <w:r>
        <w:rPr>
          <w:rFonts w:ascii="TimesNewRoman" w:hAnsi="TimesNewRoman" w:cs="TimesNewRoman"/>
          <w:sz w:val="20"/>
          <w:szCs w:val="20"/>
        </w:rPr>
        <w:tab/>
        <w:t xml:space="preserve">QUALIFICATION INFORMATION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r>
      <w:r>
        <w:rPr>
          <w:rFonts w:ascii="TimesNewRoman" w:hAnsi="TimesNewRoman" w:cs="TimesNewRoman"/>
          <w:sz w:val="20"/>
          <w:szCs w:val="20"/>
        </w:rPr>
        <w:tab/>
        <w:t xml:space="preserve">FORM OF TENDER, LETTER OF ACCEPTANCE, NOTICE TO </w:t>
      </w:r>
      <w:r>
        <w:rPr>
          <w:rFonts w:ascii="TimesNewRoman" w:hAnsi="TimesNewRoman" w:cs="TimesNewRoman"/>
          <w:sz w:val="20"/>
          <w:szCs w:val="20"/>
        </w:rPr>
        <w:tab/>
      </w:r>
      <w:r>
        <w:rPr>
          <w:rFonts w:ascii="TimesNewRoman" w:hAnsi="TimesNewRoman" w:cs="TimesNewRoman"/>
          <w:sz w:val="20"/>
          <w:szCs w:val="20"/>
        </w:rPr>
        <w:tab/>
        <w:t>17</w:t>
      </w:r>
    </w:p>
    <w:p w:rsidR="002C6F8E" w:rsidRDefault="002C6F8E" w:rsidP="00A840D2">
      <w:pPr>
        <w:autoSpaceDE w:val="0"/>
        <w:autoSpaceDN w:val="0"/>
        <w:adjustRightInd w:val="0"/>
        <w:ind w:left="720" w:firstLine="720"/>
        <w:outlineLvl w:val="0"/>
        <w:rPr>
          <w:rFonts w:ascii="TimesNewRoman" w:hAnsi="TimesNewRoman" w:cs="TimesNewRoman"/>
          <w:sz w:val="20"/>
          <w:szCs w:val="20"/>
        </w:rPr>
      </w:pPr>
      <w:r>
        <w:rPr>
          <w:rFonts w:ascii="TimesNewRoman" w:hAnsi="TimesNewRoman" w:cs="TimesNewRoman"/>
          <w:sz w:val="20"/>
          <w:szCs w:val="20"/>
        </w:rPr>
        <w:t>PROCEED WITH THE WORK AND AGREEMENT FORM</w:t>
      </w:r>
    </w:p>
    <w:p w:rsidR="002C6F8E" w:rsidRDefault="002C6F8E" w:rsidP="00DF46B0">
      <w:pPr>
        <w:autoSpaceDE w:val="0"/>
        <w:autoSpaceDN w:val="0"/>
        <w:adjustRightInd w:val="0"/>
        <w:ind w:left="720" w:firstLine="72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r>
      <w:r>
        <w:rPr>
          <w:rFonts w:ascii="TimesNewRoman" w:hAnsi="TimesNewRoman" w:cs="TimesNewRoman"/>
          <w:sz w:val="20"/>
          <w:szCs w:val="20"/>
        </w:rPr>
        <w:tab/>
        <w:t>CONDITIONS OF CONTRACT (CC)</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r>
      <w:r>
        <w:rPr>
          <w:rFonts w:ascii="TimesNewRoman" w:hAnsi="TimesNewRoman" w:cs="TimesNewRoman"/>
          <w:sz w:val="20"/>
          <w:szCs w:val="20"/>
        </w:rPr>
        <w:tab/>
        <w:t xml:space="preserve"> CONTRACT DATA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r>
      <w:r>
        <w:rPr>
          <w:rFonts w:ascii="TimesNewRoman" w:hAnsi="TimesNewRoman" w:cs="TimesNewRoman"/>
          <w:sz w:val="20"/>
          <w:szCs w:val="20"/>
        </w:rPr>
        <w:tab/>
        <w:t xml:space="preserve"> SPECIFICATIONS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r>
      <w:r>
        <w:rPr>
          <w:rFonts w:ascii="TimesNewRoman" w:hAnsi="TimesNewRoman" w:cs="TimesNewRoman"/>
          <w:sz w:val="20"/>
          <w:szCs w:val="20"/>
        </w:rPr>
        <w:tab/>
        <w:t xml:space="preserve">DRAWINGS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r>
      <w:r>
        <w:rPr>
          <w:rFonts w:ascii="TimesNewRoman" w:hAnsi="TimesNewRoman" w:cs="TimesNewRoman"/>
          <w:sz w:val="20"/>
          <w:szCs w:val="20"/>
        </w:rPr>
        <w:tab/>
        <w:t xml:space="preserve"> BILL OF QUANTITIES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r>
      <w:r>
        <w:rPr>
          <w:rFonts w:ascii="TimesNewRoman" w:hAnsi="TimesNewRoman" w:cs="TimesNewRoman"/>
          <w:sz w:val="20"/>
          <w:szCs w:val="20"/>
        </w:rPr>
        <w:tab/>
        <w:t xml:space="preserve"> FORMAT OF BANK GUARANTEE FOR SECURITY DEPOSIT </w:t>
      </w:r>
      <w:r>
        <w:rPr>
          <w:rFonts w:ascii="TimesNewRoman" w:hAnsi="TimesNewRoman" w:cs="TimesNewRoman"/>
          <w:sz w:val="20"/>
          <w:szCs w:val="20"/>
        </w:rPr>
        <w:tab/>
      </w:r>
      <w:r>
        <w:rPr>
          <w:rFonts w:ascii="TimesNewRoman" w:hAnsi="TimesNewRoman" w:cs="TimesNewRoman"/>
          <w:sz w:val="20"/>
          <w:szCs w:val="20"/>
        </w:rPr>
        <w:tab/>
        <w:t>43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Pr="00C222FC" w:rsidRDefault="002C6F8E" w:rsidP="00A840D2">
      <w:pPr>
        <w:autoSpaceDE w:val="0"/>
        <w:autoSpaceDN w:val="0"/>
        <w:adjustRightInd w:val="0"/>
        <w:jc w:val="center"/>
        <w:outlineLvl w:val="0"/>
        <w:rPr>
          <w:rFonts w:ascii="TimesNewRoman,Bold" w:hAnsi="TimesNewRoman,Bold" w:cs="TimesNewRoman,Bold"/>
          <w:b/>
          <w:bCs/>
        </w:rPr>
      </w:pPr>
      <w:r w:rsidRPr="00C222FC">
        <w:rPr>
          <w:rFonts w:ascii="TimesNewRoman,Bold" w:hAnsi="TimesNewRoman,Bold" w:cs="TimesNewRoman,Bold"/>
          <w:b/>
          <w:bCs/>
        </w:rPr>
        <w:t>SECTION 1: INVITATION FOR TENDERS (IFT)</w:t>
      </w:r>
    </w:p>
    <w:p w:rsidR="002C6F8E" w:rsidRDefault="002C6F8E"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Date: IFT No.:</w:t>
      </w:r>
    </w:p>
    <w:p w:rsidR="002C6F8E" w:rsidRDefault="002C6F8E" w:rsidP="00174563">
      <w:pPr>
        <w:autoSpaceDE w:val="0"/>
        <w:autoSpaceDN w:val="0"/>
        <w:adjustRightInd w:val="0"/>
        <w:rPr>
          <w:rFonts w:ascii="TimesNewRoman" w:hAnsi="TimesNewRoman" w:cs="TimesNewRoman"/>
          <w:sz w:val="20"/>
          <w:szCs w:val="20"/>
        </w:rPr>
      </w:pPr>
    </w:p>
    <w:p w:rsidR="002C6F8E" w:rsidRDefault="002C6F8E" w:rsidP="00174563">
      <w:pPr>
        <w:autoSpaceDE w:val="0"/>
        <w:autoSpaceDN w:val="0"/>
        <w:adjustRightInd w:val="0"/>
        <w:jc w:val="both"/>
        <w:rPr>
          <w:rFonts w:ascii="TimesNewRoman,BoldItalic" w:hAnsi="TimesNewRoman,BoldItalic" w:cs="TimesNewRoman,BoldItalic"/>
          <w:b/>
          <w:bCs/>
          <w:i/>
          <w:iCs/>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2C6F8E" w:rsidRPr="00D76015" w:rsidRDefault="002C6F8E" w:rsidP="00174563">
      <w:pPr>
        <w:autoSpaceDE w:val="0"/>
        <w:autoSpaceDN w:val="0"/>
        <w:adjustRightInd w:val="0"/>
        <w:jc w:val="both"/>
        <w:rPr>
          <w:rFonts w:ascii="TimesNewRoman,BoldItalic" w:hAnsi="TimesNewRoman,BoldItalic" w:cs="TimesNewRoman,BoldItalic"/>
          <w:b/>
          <w:bCs/>
          <w:i/>
          <w:iCs/>
          <w:sz w:val="8"/>
          <w:szCs w:val="20"/>
        </w:rPr>
      </w:pPr>
    </w:p>
    <w:p w:rsidR="002C6F8E" w:rsidRDefault="002C6F8E" w:rsidP="00BB69D4">
      <w:pPr>
        <w:suppressAutoHyphens/>
        <w:ind w:left="720" w:hanging="720"/>
        <w:rPr>
          <w:b/>
          <w:bCs/>
          <w:color w:val="0000FF"/>
          <w:sz w:val="20"/>
          <w:szCs w:val="20"/>
        </w:rPr>
      </w:pPr>
      <w:r w:rsidRPr="00FA7E60">
        <w:rPr>
          <w:b/>
          <w:bCs/>
          <w:color w:val="0000FF"/>
          <w:sz w:val="20"/>
          <w:szCs w:val="20"/>
        </w:rPr>
        <w:t xml:space="preserve">2. </w:t>
      </w:r>
      <w:r>
        <w:rPr>
          <w:b/>
          <w:bCs/>
          <w:color w:val="0000FF"/>
          <w:sz w:val="20"/>
          <w:szCs w:val="20"/>
        </w:rPr>
        <w:tab/>
      </w:r>
      <w:r w:rsidRPr="00FA7E60">
        <w:rPr>
          <w:b/>
          <w:bCs/>
          <w:color w:val="0000FF"/>
          <w:sz w:val="20"/>
          <w:szCs w:val="20"/>
        </w:rPr>
        <w:t xml:space="preserve">Tender documents may be downloaded from Government of Karnataka </w:t>
      </w:r>
      <w:r w:rsidR="004058CE">
        <w:rPr>
          <w:b/>
          <w:bCs/>
          <w:color w:val="0000FF"/>
          <w:sz w:val="20"/>
          <w:szCs w:val="20"/>
        </w:rPr>
        <w:t>Karnataka public  procurement portal</w:t>
      </w:r>
      <w:r w:rsidRPr="00FA7E60">
        <w:rPr>
          <w:b/>
          <w:bCs/>
          <w:color w:val="0000FF"/>
          <w:sz w:val="20"/>
          <w:szCs w:val="20"/>
        </w:rPr>
        <w:t xml:space="preserve">urement website </w:t>
      </w:r>
      <w:hyperlink r:id="rId8" w:history="1">
        <w:r w:rsidR="004058CE">
          <w:rPr>
            <w:rStyle w:val="Hyperlink"/>
            <w:rFonts w:cs="Mangal"/>
            <w:b/>
            <w:bCs/>
            <w:sz w:val="20"/>
            <w:szCs w:val="20"/>
          </w:rPr>
          <w:t>Karnataka public  procurement portal</w:t>
        </w:r>
      </w:hyperlink>
      <w:r>
        <w:rPr>
          <w:b/>
          <w:bCs/>
          <w:color w:val="0000FF"/>
          <w:sz w:val="20"/>
          <w:szCs w:val="20"/>
        </w:rPr>
        <w:t xml:space="preserve"> </w:t>
      </w:r>
      <w:r w:rsidRPr="00FA7E60">
        <w:rPr>
          <w:b/>
          <w:bCs/>
          <w:color w:val="0000FF"/>
          <w:sz w:val="20"/>
          <w:szCs w:val="20"/>
        </w:rPr>
        <w:t>under login</w:t>
      </w:r>
      <w:r>
        <w:rPr>
          <w:b/>
          <w:bCs/>
          <w:color w:val="0000FF"/>
          <w:sz w:val="20"/>
          <w:szCs w:val="20"/>
        </w:rPr>
        <w:t xml:space="preserve"> </w:t>
      </w:r>
    </w:p>
    <w:p w:rsidR="002C6F8E" w:rsidRPr="00DC2319" w:rsidRDefault="002C6F8E" w:rsidP="00174563">
      <w:pPr>
        <w:suppressAutoHyphens/>
        <w:rPr>
          <w:b/>
          <w:bCs/>
          <w:color w:val="0000FF"/>
          <w:sz w:val="6"/>
          <w:szCs w:val="20"/>
        </w:rPr>
      </w:pPr>
    </w:p>
    <w:p w:rsidR="002C6F8E" w:rsidRDefault="002C6F8E" w:rsidP="00A840D2">
      <w:pPr>
        <w:suppressAutoHyphens/>
        <w:ind w:firstLine="720"/>
        <w:outlineLvl w:val="0"/>
        <w:rPr>
          <w:b/>
          <w:bCs/>
          <w:color w:val="0000FF"/>
          <w:sz w:val="20"/>
          <w:szCs w:val="20"/>
        </w:rPr>
      </w:pPr>
      <w:r w:rsidRPr="00FA7E60">
        <w:rPr>
          <w:b/>
          <w:bCs/>
          <w:color w:val="0000FF"/>
          <w:sz w:val="20"/>
          <w:szCs w:val="20"/>
        </w:rPr>
        <w:t>Contractors:</w:t>
      </w:r>
    </w:p>
    <w:p w:rsidR="002C6F8E" w:rsidRDefault="002C6F8E" w:rsidP="00174563">
      <w:pPr>
        <w:suppressAutoHyphens/>
        <w:rPr>
          <w:b/>
          <w:bCs/>
          <w:color w:val="0000FF"/>
          <w:sz w:val="20"/>
          <w:szCs w:val="20"/>
        </w:rPr>
      </w:pPr>
    </w:p>
    <w:p w:rsidR="002C6F8E" w:rsidRDefault="00FB23C9" w:rsidP="00174563">
      <w:pPr>
        <w:suppressAutoHyphens/>
        <w:rPr>
          <w:color w:val="666666"/>
          <w:sz w:val="20"/>
          <w:szCs w:val="20"/>
        </w:rPr>
      </w:pPr>
      <w:r w:rsidRPr="00FB23C9">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5in;margin-top:100.15pt;width:9pt;height:18pt;z-index:251657728" fillcolor="fuchsia"/>
        </w:pict>
      </w:r>
      <w:r w:rsidR="00A87616">
        <w:rPr>
          <w:noProof/>
          <w:color w:val="666666"/>
          <w:sz w:val="20"/>
          <w:szCs w:val="20"/>
        </w:rPr>
        <w:drawing>
          <wp:inline distT="0" distB="0" distL="0" distR="0">
            <wp:extent cx="5657850" cy="2924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57850" cy="2924175"/>
                    </a:xfrm>
                    <a:prstGeom prst="rect">
                      <a:avLst/>
                    </a:prstGeom>
                    <a:noFill/>
                    <a:ln w="9525">
                      <a:noFill/>
                      <a:miter lim="800000"/>
                      <a:headEnd/>
                      <a:tailEnd/>
                    </a:ln>
                  </pic:spPr>
                </pic:pic>
              </a:graphicData>
            </a:graphic>
          </wp:inline>
        </w:drawing>
      </w:r>
    </w:p>
    <w:p w:rsidR="002C6F8E" w:rsidRPr="00DC2319" w:rsidRDefault="002C6F8E" w:rsidP="00174563">
      <w:pPr>
        <w:suppressAutoHyphens/>
        <w:rPr>
          <w:b/>
          <w:bCs/>
          <w:color w:val="0000FF"/>
          <w:sz w:val="20"/>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Pr="00DC2319" w:rsidRDefault="002C6F8E" w:rsidP="00174563">
      <w:pPr>
        <w:suppressAutoHyphens/>
        <w:jc w:val="both"/>
        <w:rPr>
          <w:color w:val="666666"/>
          <w:sz w:val="4"/>
          <w:szCs w:val="20"/>
        </w:rPr>
      </w:pPr>
    </w:p>
    <w:p w:rsidR="002C6F8E" w:rsidRDefault="002C6F8E" w:rsidP="00BB69D4">
      <w:pPr>
        <w:suppressAutoHyphens/>
        <w:ind w:firstLine="720"/>
        <w:jc w:val="both"/>
        <w:rPr>
          <w:color w:val="666666"/>
          <w:sz w:val="20"/>
          <w:szCs w:val="20"/>
        </w:rPr>
      </w:pPr>
      <w:r w:rsidRPr="00FA7E60">
        <w:rPr>
          <w:b/>
          <w:bCs/>
          <w:color w:val="0000FF"/>
          <w:sz w:val="20"/>
          <w:szCs w:val="20"/>
        </w:rPr>
        <w:t xml:space="preserve">After login to Contractors, Please scroll down to the right side bottom to see List of Tenders, Please click there to find the details of NIT and download copy of the tender.   The tender can be downloaded in the portal as per prescribed date and time published in the portal. </w:t>
      </w:r>
      <w:r>
        <w:rPr>
          <w:b/>
          <w:bCs/>
          <w:color w:val="0000FF"/>
          <w:sz w:val="20"/>
          <w:szCs w:val="20"/>
        </w:rPr>
        <w:t xml:space="preserve">Only Interested Contractors </w:t>
      </w:r>
      <w:r w:rsidRPr="00FA7E60">
        <w:rPr>
          <w:b/>
          <w:bCs/>
          <w:color w:val="0000FF"/>
          <w:sz w:val="20"/>
          <w:szCs w:val="20"/>
        </w:rPr>
        <w:t>who wish to participate should remit online transaction fee for tender after registering in the portal. The transaction fee is non-refundable if you wish to participate.</w:t>
      </w:r>
      <w:r w:rsidRPr="00FA7E60">
        <w:rPr>
          <w:color w:val="666666"/>
          <w:sz w:val="20"/>
          <w:szCs w:val="20"/>
        </w:rPr>
        <w:tab/>
      </w: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2F72D8">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4974AD">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r>
        <w:rPr>
          <w:color w:val="666666"/>
          <w:sz w:val="20"/>
          <w:szCs w:val="20"/>
        </w:rPr>
        <w:t>4</w:t>
      </w:r>
    </w:p>
    <w:p w:rsidR="002C6F8E" w:rsidRPr="00FA7E60" w:rsidRDefault="00FB23C9" w:rsidP="009D46D0">
      <w:pPr>
        <w:suppressAutoHyphens/>
        <w:jc w:val="both"/>
        <w:rPr>
          <w:color w:val="666666"/>
          <w:sz w:val="20"/>
          <w:szCs w:val="20"/>
        </w:rPr>
      </w:pPr>
      <w:r w:rsidRPr="00FB23C9">
        <w:rPr>
          <w:noProof/>
        </w:rPr>
        <w:lastRenderedPageBreak/>
        <w:pict>
          <v:oval id="_x0000_s1027" style="position:absolute;left:0;text-align:left;margin-left:315pt;margin-top:211pt;width:1in;height:36pt;z-index:251656704" filled="f" strokecolor="fuchsia"/>
        </w:pict>
      </w:r>
      <w:r w:rsidR="00A87616">
        <w:rPr>
          <w:noProof/>
          <w:color w:val="666666"/>
          <w:sz w:val="20"/>
          <w:szCs w:val="20"/>
        </w:rPr>
        <w:drawing>
          <wp:inline distT="0" distB="0" distL="0" distR="0">
            <wp:extent cx="5657850" cy="3362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657850" cy="3362325"/>
                    </a:xfrm>
                    <a:prstGeom prst="rect">
                      <a:avLst/>
                    </a:prstGeom>
                    <a:noFill/>
                    <a:ln w="9525">
                      <a:noFill/>
                      <a:miter lim="800000"/>
                      <a:headEnd/>
                      <a:tailEnd/>
                    </a:ln>
                  </pic:spPr>
                </pic:pic>
              </a:graphicData>
            </a:graphic>
          </wp:inline>
        </w:drawing>
      </w:r>
    </w:p>
    <w:p w:rsidR="002C6F8E" w:rsidRDefault="002C6F8E"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w:t>
      </w:r>
      <w:r w:rsidR="004058CE">
        <w:rPr>
          <w:b/>
          <w:bCs/>
          <w:color w:val="0000FF"/>
          <w:sz w:val="20"/>
          <w:szCs w:val="20"/>
        </w:rPr>
        <w:t>Karnataka public  procurement portal</w:t>
      </w:r>
      <w:r w:rsidRPr="00FA7E60">
        <w:rPr>
          <w:b/>
          <w:bCs/>
          <w:color w:val="0000FF"/>
          <w:sz w:val="20"/>
          <w:szCs w:val="20"/>
        </w:rPr>
        <w:t xml:space="preserve">urement portal as mentioned.  </w:t>
      </w:r>
      <w:r>
        <w:rPr>
          <w:b/>
          <w:bCs/>
          <w:color w:val="0000FF"/>
          <w:sz w:val="20"/>
          <w:szCs w:val="20"/>
        </w:rPr>
        <w:tab/>
      </w:r>
      <w:r>
        <w:rPr>
          <w:b/>
          <w:bCs/>
          <w:color w:val="0000FF"/>
          <w:sz w:val="20"/>
          <w:szCs w:val="20"/>
        </w:rPr>
        <w:tab/>
      </w:r>
      <w:r>
        <w:rPr>
          <w:b/>
          <w:bCs/>
          <w:color w:val="0000FF"/>
          <w:sz w:val="20"/>
          <w:szCs w:val="20"/>
        </w:rPr>
        <w:tab/>
      </w:r>
    </w:p>
    <w:p w:rsidR="002C6F8E" w:rsidRPr="00FA7E60" w:rsidRDefault="002C6F8E" w:rsidP="0003572E">
      <w:pPr>
        <w:suppressAutoHyphens/>
        <w:ind w:right="-540"/>
        <w:jc w:val="both"/>
        <w:rPr>
          <w:color w:val="FF0000"/>
          <w:sz w:val="20"/>
          <w:szCs w:val="20"/>
        </w:rPr>
      </w:pPr>
      <w:r w:rsidRPr="00FA7E60">
        <w:rPr>
          <w:b/>
          <w:bCs/>
          <w:color w:val="0000FF"/>
          <w:sz w:val="20"/>
          <w:szCs w:val="20"/>
        </w:rPr>
        <w:t xml:space="preserve">4. Tenders must be electronically submitted (on-line through internet) with in the date and time published in </w:t>
      </w:r>
      <w:r w:rsidR="004058CE">
        <w:rPr>
          <w:b/>
          <w:bCs/>
          <w:color w:val="0000FF"/>
          <w:sz w:val="20"/>
          <w:szCs w:val="20"/>
        </w:rPr>
        <w:t>Karnataka public  procurement portal</w:t>
      </w:r>
      <w:r w:rsidRPr="00FA7E60">
        <w:rPr>
          <w:b/>
          <w:bCs/>
          <w:color w:val="0000FF"/>
          <w:sz w:val="20"/>
          <w:szCs w:val="20"/>
        </w:rPr>
        <w:t xml:space="preserve">urement portal. First Cover Tenders will be opened at prescribed time and date in the </w:t>
      </w:r>
      <w:r w:rsidR="004058CE">
        <w:rPr>
          <w:b/>
          <w:bCs/>
          <w:color w:val="0000FF"/>
          <w:sz w:val="20"/>
          <w:szCs w:val="20"/>
        </w:rPr>
        <w:t>Karnataka public  procurement portal</w:t>
      </w:r>
      <w:r w:rsidRPr="00FA7E60">
        <w:rPr>
          <w:b/>
          <w:bCs/>
          <w:color w:val="0000FF"/>
          <w:sz w:val="20"/>
          <w:szCs w:val="20"/>
        </w:rPr>
        <w:t xml:space="preserve">urement portal, in the presence of the Tenderers who wish to attend at the </w:t>
      </w:r>
      <w:r w:rsidRPr="00FA7E60">
        <w:rPr>
          <w:color w:val="FF0000"/>
          <w:sz w:val="20"/>
          <w:szCs w:val="20"/>
        </w:rPr>
        <w:t xml:space="preserve">Office of </w:t>
      </w:r>
      <w:r>
        <w:rPr>
          <w:color w:val="FF0000"/>
          <w:sz w:val="20"/>
          <w:szCs w:val="20"/>
        </w:rPr>
        <w:t>the Executive Engineer, Public Works</w:t>
      </w:r>
      <w:r w:rsidRPr="00FA7E60">
        <w:rPr>
          <w:color w:val="FF0000"/>
          <w:sz w:val="20"/>
          <w:szCs w:val="20"/>
        </w:rPr>
        <w:t xml:space="preserve"> Department</w:t>
      </w:r>
      <w:r>
        <w:rPr>
          <w:color w:val="FF0000"/>
          <w:sz w:val="20"/>
          <w:szCs w:val="20"/>
        </w:rPr>
        <w:t xml:space="preserve">, </w:t>
      </w:r>
      <w:r w:rsidRPr="00FA7E60">
        <w:rPr>
          <w:color w:val="FF0000"/>
          <w:sz w:val="20"/>
          <w:szCs w:val="20"/>
        </w:rPr>
        <w:t xml:space="preserve">Division, </w:t>
      </w:r>
      <w:r>
        <w:rPr>
          <w:color w:val="FF0000"/>
          <w:sz w:val="20"/>
          <w:szCs w:val="20"/>
        </w:rPr>
        <w:t>Koppal</w:t>
      </w:r>
      <w:r w:rsidRPr="00FA7E60">
        <w:rPr>
          <w:color w:val="FF0000"/>
          <w:sz w:val="20"/>
          <w:szCs w:val="20"/>
        </w:rPr>
        <w:t>.</w:t>
      </w:r>
    </w:p>
    <w:p w:rsidR="002C6F8E" w:rsidRPr="006B080D" w:rsidRDefault="002C6F8E" w:rsidP="0003572E">
      <w:pPr>
        <w:suppressAutoHyphens/>
        <w:ind w:right="-540"/>
        <w:jc w:val="both"/>
        <w:rPr>
          <w:color w:val="FF0000"/>
          <w:sz w:val="6"/>
          <w:szCs w:val="20"/>
        </w:rPr>
      </w:pPr>
    </w:p>
    <w:p w:rsidR="002C6F8E" w:rsidRDefault="002C6F8E" w:rsidP="0003572E">
      <w:pPr>
        <w:suppressAutoHyphens/>
        <w:ind w:right="-540"/>
        <w:jc w:val="both"/>
        <w:rPr>
          <w:sz w:val="20"/>
          <w:szCs w:val="20"/>
        </w:rPr>
      </w:pPr>
      <w:r>
        <w:rPr>
          <w:sz w:val="20"/>
          <w:szCs w:val="20"/>
        </w:rPr>
        <w:t xml:space="preserve">5. </w:t>
      </w:r>
      <w:r w:rsidRPr="00FA7E60">
        <w:rPr>
          <w:sz w:val="20"/>
          <w:szCs w:val="20"/>
        </w:rPr>
        <w:t xml:space="preserve">A Pre-tender meeting will be held on </w:t>
      </w:r>
      <w:r>
        <w:rPr>
          <w:color w:val="FF0000"/>
          <w:sz w:val="20"/>
          <w:szCs w:val="20"/>
        </w:rPr>
        <w:t>(as mentioned in e-portal)</w:t>
      </w:r>
      <w:r>
        <w:rPr>
          <w:sz w:val="20"/>
          <w:szCs w:val="20"/>
        </w:rPr>
        <w:t xml:space="preserve"> at </w:t>
      </w:r>
      <w:r w:rsidRPr="00FA7E60">
        <w:rPr>
          <w:sz w:val="20"/>
          <w:szCs w:val="20"/>
        </w:rPr>
        <w:t xml:space="preserve">the </w:t>
      </w:r>
      <w:r w:rsidRPr="00FA7E60">
        <w:rPr>
          <w:color w:val="FF0000"/>
          <w:sz w:val="20"/>
          <w:szCs w:val="20"/>
        </w:rPr>
        <w:t>Office of the Executive Engineer, Public works</w:t>
      </w:r>
      <w:r>
        <w:rPr>
          <w:color w:val="FF0000"/>
          <w:sz w:val="20"/>
          <w:szCs w:val="20"/>
        </w:rPr>
        <w:t xml:space="preserve"> Department, Division, Koppal. </w:t>
      </w:r>
      <w:r w:rsidRPr="00FA7E60">
        <w:rPr>
          <w:sz w:val="20"/>
          <w:szCs w:val="20"/>
        </w:rPr>
        <w:t>to clarify the issues if any, and to answer questions on any matter that may be raised at that stage as stated in Clause 8.2 of ‘Instructions to Tenderers’ of the tender document.</w:t>
      </w:r>
    </w:p>
    <w:p w:rsidR="002C6F8E" w:rsidRPr="00223612" w:rsidRDefault="002C6F8E" w:rsidP="00223612">
      <w:pPr>
        <w:rPr>
          <w:b/>
          <w:bCs/>
          <w:color w:val="FF0000"/>
          <w:sz w:val="20"/>
          <w:szCs w:val="20"/>
        </w:rPr>
      </w:pPr>
      <w:r>
        <w:rPr>
          <w:sz w:val="20"/>
          <w:szCs w:val="20"/>
        </w:rPr>
        <w:t>6.</w:t>
      </w:r>
      <w:r w:rsidRPr="003F060A">
        <w:t xml:space="preserve"> </w:t>
      </w:r>
      <w:r w:rsidRPr="003F060A">
        <w:rPr>
          <w:sz w:val="20"/>
          <w:szCs w:val="20"/>
        </w:rPr>
        <w:t xml:space="preserve">The defect liability period </w:t>
      </w:r>
      <w:r>
        <w:rPr>
          <w:sz w:val="20"/>
          <w:szCs w:val="20"/>
        </w:rPr>
        <w:t>shall</w:t>
      </w:r>
      <w:r w:rsidRPr="003F060A">
        <w:rPr>
          <w:sz w:val="20"/>
          <w:szCs w:val="20"/>
        </w:rPr>
        <w:t xml:space="preserve"> be</w:t>
      </w:r>
      <w:r w:rsidRPr="00223612">
        <w:rPr>
          <w:b/>
          <w:bCs/>
          <w:color w:val="FF0000"/>
          <w:sz w:val="20"/>
          <w:szCs w:val="20"/>
        </w:rPr>
        <w:t xml:space="preserve"> </w:t>
      </w:r>
      <w:r w:rsidR="009A5592">
        <w:rPr>
          <w:b/>
          <w:bCs/>
          <w:color w:val="FF0000"/>
          <w:sz w:val="20"/>
          <w:szCs w:val="20"/>
        </w:rPr>
        <w:t>2</w:t>
      </w:r>
      <w:r>
        <w:rPr>
          <w:b/>
          <w:bCs/>
          <w:color w:val="FF0000"/>
          <w:sz w:val="20"/>
          <w:szCs w:val="20"/>
        </w:rPr>
        <w:t xml:space="preserve"> (</w:t>
      </w:r>
      <w:r w:rsidR="009A5592">
        <w:rPr>
          <w:b/>
          <w:bCs/>
          <w:color w:val="FF0000"/>
          <w:sz w:val="20"/>
          <w:szCs w:val="20"/>
        </w:rPr>
        <w:t>two</w:t>
      </w:r>
      <w:r w:rsidRPr="004F7557">
        <w:rPr>
          <w:b/>
          <w:bCs/>
          <w:color w:val="FF0000"/>
          <w:sz w:val="20"/>
          <w:szCs w:val="20"/>
        </w:rPr>
        <w:t>) Year (</w:t>
      </w:r>
      <w:r w:rsidR="009A5592">
        <w:rPr>
          <w:b/>
          <w:bCs/>
          <w:color w:val="FF0000"/>
          <w:sz w:val="20"/>
          <w:szCs w:val="20"/>
        </w:rPr>
        <w:t>24</w:t>
      </w:r>
      <w:r w:rsidRPr="004F7557">
        <w:rPr>
          <w:b/>
          <w:bCs/>
          <w:color w:val="FF0000"/>
          <w:sz w:val="20"/>
          <w:szCs w:val="20"/>
        </w:rPr>
        <w:t xml:space="preserve"> Calendar </w:t>
      </w:r>
      <w:r>
        <w:rPr>
          <w:b/>
          <w:bCs/>
          <w:color w:val="FF0000"/>
          <w:sz w:val="20"/>
          <w:szCs w:val="20"/>
        </w:rPr>
        <w:t>months) from the date of actual c</w:t>
      </w:r>
      <w:r w:rsidRPr="004F7557">
        <w:rPr>
          <w:b/>
          <w:bCs/>
          <w:color w:val="FF0000"/>
          <w:sz w:val="20"/>
          <w:szCs w:val="20"/>
        </w:rPr>
        <w:t>ompletion of work</w:t>
      </w:r>
      <w:r>
        <w:rPr>
          <w:b/>
          <w:bCs/>
          <w:color w:val="FF0000"/>
          <w:sz w:val="20"/>
          <w:szCs w:val="20"/>
        </w:rPr>
        <w:t>.</w:t>
      </w:r>
    </w:p>
    <w:p w:rsidR="002C6F8E" w:rsidRDefault="002C6F8E" w:rsidP="0003572E">
      <w:pPr>
        <w:suppressAutoHyphens/>
        <w:ind w:right="-540"/>
        <w:jc w:val="both"/>
        <w:rPr>
          <w:sz w:val="20"/>
          <w:szCs w:val="20"/>
        </w:rPr>
      </w:pPr>
      <w:r>
        <w:rPr>
          <w:sz w:val="20"/>
          <w:szCs w:val="20"/>
        </w:rPr>
        <w:t xml:space="preserve">7. </w:t>
      </w:r>
      <w:r w:rsidRPr="00FA7E60">
        <w:rPr>
          <w:sz w:val="20"/>
          <w:szCs w:val="20"/>
        </w:rPr>
        <w:t>Other details can be seen in the tender documents.</w:t>
      </w:r>
    </w:p>
    <w:p w:rsidR="002C6F8E" w:rsidRPr="00174563" w:rsidRDefault="002C6F8E" w:rsidP="006A7263">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655340">
        <w:rPr>
          <w:rFonts w:ascii="TimesNewRoman,Bold" w:hAnsi="TimesNewRoman,Bold" w:cs="TimesNewRoman,Bold"/>
          <w:b/>
          <w:bCs/>
          <w:sz w:val="20"/>
          <w:szCs w:val="20"/>
          <w:u w:val="single"/>
        </w:rPr>
        <w:t>TABLE</w:t>
      </w: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p>
    <w:p w:rsidR="002C6F8E" w:rsidRPr="00174563" w:rsidRDefault="002C6F8E" w:rsidP="00C222FC">
      <w:pPr>
        <w:autoSpaceDE w:val="0"/>
        <w:autoSpaceDN w:val="0"/>
        <w:adjustRightInd w:val="0"/>
        <w:jc w:val="center"/>
        <w:rPr>
          <w:rFonts w:ascii="TimesNewRoman,Bold" w:hAnsi="TimesNewRoman,Bold" w:cs="TimesNewRoman,Bold"/>
          <w:b/>
          <w:bCs/>
          <w:sz w:val="8"/>
          <w:szCs w:val="20"/>
        </w:rP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40"/>
        <w:gridCol w:w="1620"/>
        <w:gridCol w:w="1620"/>
        <w:gridCol w:w="1260"/>
        <w:gridCol w:w="1080"/>
      </w:tblGrid>
      <w:tr w:rsidR="002C6F8E" w:rsidRPr="006126F8">
        <w:trPr>
          <w:trHeight w:val="602"/>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Package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Approximate value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of work (Rs.)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Earnest Money Deposit</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260" w:type="dxa"/>
          </w:tcPr>
          <w:p w:rsidR="002C6F8E" w:rsidRPr="00FF339F" w:rsidRDefault="002C6F8E" w:rsidP="006126F8">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B815FC">
              <w:rPr>
                <w:sz w:val="20"/>
                <w:szCs w:val="22"/>
              </w:rPr>
              <w:t>Tender Processing Fee</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r w:rsidRPr="00B815FC">
              <w:rPr>
                <w:sz w:val="20"/>
                <w:szCs w:val="22"/>
              </w:rPr>
              <w:t>(in Rs.)</w:t>
            </w:r>
          </w:p>
        </w:tc>
        <w:tc>
          <w:tcPr>
            <w:tcW w:w="1080" w:type="dxa"/>
          </w:tcPr>
          <w:p w:rsidR="002C6F8E" w:rsidRPr="004974AD" w:rsidRDefault="002C6F8E" w:rsidP="006126F8">
            <w:pPr>
              <w:autoSpaceDE w:val="0"/>
              <w:autoSpaceDN w:val="0"/>
              <w:adjustRightInd w:val="0"/>
              <w:jc w:val="center"/>
              <w:rPr>
                <w:rFonts w:ascii="TimesNewRoman" w:hAnsi="TimesNewRoman" w:cs="TimesNewRoman"/>
                <w:sz w:val="18"/>
                <w:szCs w:val="18"/>
              </w:rPr>
            </w:pPr>
            <w:r w:rsidRPr="004974AD">
              <w:rPr>
                <w:rFonts w:ascii="TimesNewRoman" w:hAnsi="TimesNewRoman" w:cs="TimesNewRoman"/>
                <w:sz w:val="18"/>
                <w:szCs w:val="18"/>
              </w:rPr>
              <w:t>Period of completion</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r>
      <w:tr w:rsidR="002C6F8E" w:rsidRPr="006126F8">
        <w:trPr>
          <w:trHeight w:val="188"/>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r>
      <w:tr w:rsidR="002C6F8E" w:rsidRPr="00DA1720">
        <w:trPr>
          <w:trHeight w:val="710"/>
        </w:trPr>
        <w:tc>
          <w:tcPr>
            <w:tcW w:w="648" w:type="dxa"/>
          </w:tcPr>
          <w:p w:rsidR="002C6F8E" w:rsidRPr="00DA1720" w:rsidRDefault="002C6F8E" w:rsidP="002E15AB">
            <w:pPr>
              <w:autoSpaceDE w:val="0"/>
              <w:autoSpaceDN w:val="0"/>
              <w:adjustRightInd w:val="0"/>
              <w:jc w:val="center"/>
              <w:rPr>
                <w:rFonts w:cs="TimesNewRoman"/>
                <w:b/>
                <w:color w:val="0000FF"/>
                <w:sz w:val="20"/>
                <w:szCs w:val="20"/>
              </w:rPr>
            </w:pPr>
            <w:r w:rsidRPr="00DA1720">
              <w:rPr>
                <w:rFonts w:cs="TimesNewRoman"/>
                <w:b/>
                <w:color w:val="0000FF"/>
                <w:sz w:val="20"/>
                <w:szCs w:val="20"/>
              </w:rPr>
              <w:t>1</w:t>
            </w:r>
          </w:p>
          <w:p w:rsidR="002C6F8E" w:rsidRPr="00DA1720" w:rsidRDefault="002C6F8E" w:rsidP="006126F8">
            <w:pPr>
              <w:autoSpaceDE w:val="0"/>
              <w:autoSpaceDN w:val="0"/>
              <w:adjustRightInd w:val="0"/>
              <w:jc w:val="center"/>
              <w:rPr>
                <w:rFonts w:cs="TimesNewRoman"/>
                <w:b/>
                <w:sz w:val="20"/>
                <w:szCs w:val="20"/>
              </w:rPr>
            </w:pPr>
          </w:p>
          <w:p w:rsidR="002C6F8E" w:rsidRPr="00DA1720" w:rsidRDefault="002C6F8E" w:rsidP="006126F8">
            <w:pPr>
              <w:autoSpaceDE w:val="0"/>
              <w:autoSpaceDN w:val="0"/>
              <w:adjustRightInd w:val="0"/>
              <w:jc w:val="center"/>
              <w:rPr>
                <w:rFonts w:cs="TimesNewRoman"/>
                <w:b/>
                <w:sz w:val="20"/>
                <w:szCs w:val="20"/>
              </w:rPr>
            </w:pPr>
          </w:p>
        </w:tc>
        <w:tc>
          <w:tcPr>
            <w:tcW w:w="4140" w:type="dxa"/>
          </w:tcPr>
          <w:p w:rsidR="002C6F8E" w:rsidRPr="004A77DA" w:rsidRDefault="00537939" w:rsidP="00A101F4">
            <w:pPr>
              <w:autoSpaceDE w:val="0"/>
              <w:autoSpaceDN w:val="0"/>
              <w:adjustRightInd w:val="0"/>
              <w:jc w:val="center"/>
              <w:rPr>
                <w:rFonts w:ascii="Verdana" w:hAnsi="Verdana"/>
                <w:color w:val="000000"/>
                <w:sz w:val="18"/>
                <w:szCs w:val="18"/>
                <w:shd w:val="clear" w:color="auto" w:fill="FFFFFF"/>
              </w:rPr>
            </w:pPr>
            <w:r>
              <w:rPr>
                <w:rFonts w:ascii="Nunito Sans" w:hAnsi="Nunito Sans"/>
                <w:b/>
                <w:bCs/>
                <w:color w:val="3A3A3A"/>
                <w:spacing w:val="3"/>
                <w:sz w:val="17"/>
                <w:szCs w:val="17"/>
                <w:shd w:val="clear" w:color="auto" w:fill="FFFFFF"/>
              </w:rPr>
              <w:t>Construction of bridge at L.K road to Sulekal to Nandihalli km 33.60 in kanakagiri taluk Koppal district.</w:t>
            </w:r>
            <w:r w:rsidR="00E66076">
              <w:rPr>
                <w:rFonts w:ascii="Nunito Sans" w:hAnsi="Nunito Sans"/>
                <w:b/>
                <w:bCs/>
                <w:color w:val="3A3A3A"/>
                <w:spacing w:val="3"/>
                <w:sz w:val="15"/>
                <w:szCs w:val="15"/>
                <w:shd w:val="clear" w:color="auto" w:fill="FFFFFF"/>
              </w:rPr>
              <w:t>.</w:t>
            </w:r>
          </w:p>
        </w:tc>
        <w:tc>
          <w:tcPr>
            <w:tcW w:w="1620" w:type="dxa"/>
          </w:tcPr>
          <w:p w:rsidR="002C6F8E" w:rsidRPr="006B6D8B" w:rsidRDefault="002C6F8E" w:rsidP="00543285">
            <w:pPr>
              <w:autoSpaceDE w:val="0"/>
              <w:autoSpaceDN w:val="0"/>
              <w:adjustRightInd w:val="0"/>
              <w:ind w:right="-108"/>
              <w:jc w:val="center"/>
              <w:rPr>
                <w:b/>
                <w:color w:val="0000FF"/>
                <w:sz w:val="20"/>
                <w:szCs w:val="20"/>
              </w:rPr>
            </w:pPr>
            <w:r w:rsidRPr="00DA1720">
              <w:rPr>
                <w:b/>
                <w:color w:val="0000FF"/>
                <w:sz w:val="20"/>
                <w:szCs w:val="20"/>
              </w:rPr>
              <w:t xml:space="preserve">                           </w:t>
            </w:r>
            <w:r w:rsidRPr="001968E9">
              <w:rPr>
                <w:b/>
                <w:color w:val="0000FF"/>
                <w:sz w:val="18"/>
                <w:szCs w:val="18"/>
              </w:rPr>
              <w:t>As mentioned in</w:t>
            </w:r>
            <w:r>
              <w:rPr>
                <w:b/>
                <w:color w:val="0000FF"/>
                <w:sz w:val="18"/>
                <w:szCs w:val="18"/>
              </w:rPr>
              <w:t xml:space="preserve">   </w:t>
            </w:r>
            <w:r w:rsidRPr="001968E9">
              <w:rPr>
                <w:b/>
                <w:color w:val="0000FF"/>
                <w:sz w:val="18"/>
                <w:szCs w:val="18"/>
              </w:rPr>
              <w:t xml:space="preserve"> </w:t>
            </w:r>
            <w:r w:rsidR="004058CE">
              <w:rPr>
                <w:b/>
                <w:color w:val="0000FF"/>
                <w:sz w:val="18"/>
                <w:szCs w:val="18"/>
              </w:rPr>
              <w:t>Karnataka public  procurement portal</w:t>
            </w:r>
          </w:p>
        </w:tc>
        <w:tc>
          <w:tcPr>
            <w:tcW w:w="1620" w:type="dxa"/>
          </w:tcPr>
          <w:p w:rsidR="002C6F8E" w:rsidRDefault="002C6F8E" w:rsidP="00182239">
            <w:pPr>
              <w:jc w:val="center"/>
              <w:rPr>
                <w:b/>
                <w:color w:val="0000FF"/>
                <w:sz w:val="18"/>
                <w:szCs w:val="18"/>
              </w:rPr>
            </w:pPr>
          </w:p>
          <w:p w:rsidR="002C6F8E" w:rsidRPr="002F72D8" w:rsidRDefault="002C6F8E" w:rsidP="00182239">
            <w:pPr>
              <w:jc w:val="center"/>
              <w:rPr>
                <w:sz w:val="20"/>
                <w:szCs w:val="20"/>
              </w:rPr>
            </w:pPr>
            <w:r w:rsidRPr="001968E9">
              <w:rPr>
                <w:b/>
                <w:color w:val="0000FF"/>
                <w:sz w:val="18"/>
                <w:szCs w:val="18"/>
              </w:rPr>
              <w:t xml:space="preserve">As mentioned in </w:t>
            </w:r>
            <w:r w:rsidR="004058CE">
              <w:rPr>
                <w:b/>
                <w:color w:val="0000FF"/>
                <w:sz w:val="18"/>
                <w:szCs w:val="18"/>
              </w:rPr>
              <w:t>Karnataka public  procurement portal</w:t>
            </w:r>
          </w:p>
        </w:tc>
        <w:tc>
          <w:tcPr>
            <w:tcW w:w="1260" w:type="dxa"/>
          </w:tcPr>
          <w:p w:rsidR="002C6F8E" w:rsidRPr="001968E9" w:rsidRDefault="002C6F8E" w:rsidP="006126F8">
            <w:pPr>
              <w:tabs>
                <w:tab w:val="left" w:pos="680"/>
                <w:tab w:val="left" w:pos="1400"/>
                <w:tab w:val="left" w:pos="2100"/>
              </w:tabs>
              <w:suppressAutoHyphens/>
              <w:ind w:left="10"/>
              <w:jc w:val="center"/>
              <w:rPr>
                <w:b/>
                <w:color w:val="0000FF"/>
                <w:sz w:val="18"/>
                <w:szCs w:val="18"/>
              </w:rPr>
            </w:pPr>
          </w:p>
          <w:p w:rsidR="002C6F8E" w:rsidRPr="001968E9" w:rsidRDefault="002C6F8E" w:rsidP="006126F8">
            <w:pPr>
              <w:tabs>
                <w:tab w:val="left" w:pos="680"/>
                <w:tab w:val="left" w:pos="1400"/>
                <w:tab w:val="left" w:pos="2100"/>
              </w:tabs>
              <w:suppressAutoHyphens/>
              <w:ind w:left="10"/>
              <w:jc w:val="center"/>
              <w:rPr>
                <w:b/>
                <w:color w:val="0000FF"/>
                <w:sz w:val="18"/>
                <w:szCs w:val="18"/>
              </w:rPr>
            </w:pPr>
            <w:r w:rsidRPr="001968E9">
              <w:rPr>
                <w:b/>
                <w:color w:val="0000FF"/>
                <w:sz w:val="18"/>
                <w:szCs w:val="18"/>
              </w:rPr>
              <w:t xml:space="preserve">As mentioned in </w:t>
            </w:r>
            <w:r w:rsidR="004058CE">
              <w:rPr>
                <w:b/>
                <w:color w:val="0000FF"/>
                <w:sz w:val="18"/>
                <w:szCs w:val="18"/>
              </w:rPr>
              <w:t>Karnataka public  procurement portal</w:t>
            </w:r>
          </w:p>
        </w:tc>
        <w:tc>
          <w:tcPr>
            <w:tcW w:w="1080" w:type="dxa"/>
          </w:tcPr>
          <w:p w:rsidR="002C6F8E" w:rsidRPr="001968E9" w:rsidRDefault="002C6F8E" w:rsidP="0034280A">
            <w:pPr>
              <w:autoSpaceDE w:val="0"/>
              <w:autoSpaceDN w:val="0"/>
              <w:adjustRightInd w:val="0"/>
              <w:jc w:val="center"/>
              <w:rPr>
                <w:b/>
                <w:color w:val="FF0000"/>
                <w:sz w:val="18"/>
                <w:szCs w:val="18"/>
              </w:rPr>
            </w:pPr>
          </w:p>
          <w:p w:rsidR="002C6F8E" w:rsidRPr="001968E9" w:rsidRDefault="002C6F8E" w:rsidP="00423F5F">
            <w:pPr>
              <w:autoSpaceDE w:val="0"/>
              <w:autoSpaceDN w:val="0"/>
              <w:adjustRightInd w:val="0"/>
              <w:jc w:val="center"/>
              <w:rPr>
                <w:b/>
                <w:color w:val="0000FF"/>
                <w:sz w:val="18"/>
                <w:szCs w:val="18"/>
              </w:rPr>
            </w:pPr>
            <w:r>
              <w:rPr>
                <w:b/>
                <w:color w:val="0000FF"/>
                <w:sz w:val="18"/>
                <w:szCs w:val="18"/>
              </w:rPr>
              <w:t xml:space="preserve">As mentioned in </w:t>
            </w:r>
            <w:r w:rsidR="004058CE">
              <w:rPr>
                <w:b/>
                <w:color w:val="0000FF"/>
                <w:sz w:val="18"/>
                <w:szCs w:val="18"/>
              </w:rPr>
              <w:t>Karnataka public  procurement portal</w:t>
            </w:r>
          </w:p>
        </w:tc>
      </w:tr>
    </w:tbl>
    <w:p w:rsidR="002C6F8E" w:rsidRDefault="002C6F8E" w:rsidP="00C222FC">
      <w:pPr>
        <w:autoSpaceDE w:val="0"/>
        <w:autoSpaceDN w:val="0"/>
        <w:adjustRightInd w:val="0"/>
        <w:ind w:left="4320" w:firstLine="720"/>
        <w:rPr>
          <w:b/>
          <w:sz w:val="20"/>
          <w:szCs w:val="20"/>
        </w:rPr>
      </w:pPr>
      <w:r w:rsidRPr="00DA1720">
        <w:rPr>
          <w:b/>
          <w:sz w:val="20"/>
          <w:szCs w:val="20"/>
        </w:rPr>
        <w:t xml:space="preserve"> </w:t>
      </w:r>
    </w:p>
    <w:p w:rsidR="002C6F8E" w:rsidRDefault="002C6F8E" w:rsidP="00C222FC">
      <w:pPr>
        <w:autoSpaceDE w:val="0"/>
        <w:autoSpaceDN w:val="0"/>
        <w:adjustRightInd w:val="0"/>
        <w:ind w:left="4320" w:firstLine="720"/>
        <w:rPr>
          <w:b/>
          <w:sz w:val="20"/>
          <w:szCs w:val="20"/>
        </w:rPr>
      </w:pPr>
    </w:p>
    <w:p w:rsidR="002C6F8E" w:rsidRDefault="002C6F8E" w:rsidP="00C222FC">
      <w:pPr>
        <w:autoSpaceDE w:val="0"/>
        <w:autoSpaceDN w:val="0"/>
        <w:adjustRightInd w:val="0"/>
        <w:ind w:left="4320" w:firstLine="720"/>
        <w:rPr>
          <w:b/>
          <w:sz w:val="20"/>
          <w:szCs w:val="20"/>
        </w:rPr>
      </w:pPr>
    </w:p>
    <w:p w:rsidR="002C6F8E" w:rsidRPr="004F38DB" w:rsidRDefault="002C6F8E" w:rsidP="00A840D2">
      <w:pPr>
        <w:autoSpaceDE w:val="0"/>
        <w:autoSpaceDN w:val="0"/>
        <w:adjustRightInd w:val="0"/>
        <w:ind w:left="4320" w:firstLine="720"/>
        <w:outlineLvl w:val="0"/>
        <w:rPr>
          <w:b/>
          <w:sz w:val="18"/>
          <w:szCs w:val="18"/>
        </w:rPr>
      </w:pPr>
      <w:r>
        <w:rPr>
          <w:b/>
          <w:sz w:val="20"/>
          <w:szCs w:val="20"/>
        </w:rPr>
        <w:t xml:space="preserve">          </w:t>
      </w:r>
      <w:r w:rsidRPr="004F38DB">
        <w:rPr>
          <w:b/>
          <w:sz w:val="18"/>
          <w:szCs w:val="18"/>
        </w:rPr>
        <w:t>The Executive Engineer,</w:t>
      </w:r>
    </w:p>
    <w:p w:rsidR="002C6F8E" w:rsidRDefault="002C6F8E" w:rsidP="00B36ADF">
      <w:pPr>
        <w:autoSpaceDE w:val="0"/>
        <w:autoSpaceDN w:val="0"/>
        <w:adjustRightInd w:val="0"/>
        <w:ind w:left="3600" w:firstLine="720"/>
        <w:outlineLvl w:val="0"/>
        <w:rPr>
          <w:b/>
          <w:sz w:val="18"/>
          <w:szCs w:val="18"/>
        </w:rPr>
      </w:pPr>
      <w:r>
        <w:rPr>
          <w:b/>
          <w:sz w:val="18"/>
          <w:szCs w:val="18"/>
        </w:rPr>
        <w:t xml:space="preserve">     Public Works </w:t>
      </w:r>
      <w:r w:rsidRPr="004F38DB">
        <w:rPr>
          <w:b/>
          <w:sz w:val="18"/>
          <w:szCs w:val="18"/>
        </w:rPr>
        <w:t>Department, Division Koppal</w:t>
      </w:r>
      <w:r>
        <w:rPr>
          <w:b/>
          <w:sz w:val="18"/>
          <w:szCs w:val="18"/>
        </w:rPr>
        <w:t>.</w:t>
      </w:r>
      <w:r w:rsidRPr="004F38DB">
        <w:rPr>
          <w:b/>
          <w:sz w:val="18"/>
          <w:szCs w:val="18"/>
        </w:rPr>
        <w:t xml:space="preserve"> </w:t>
      </w:r>
    </w:p>
    <w:p w:rsidR="002C6F8E" w:rsidRDefault="002C6F8E" w:rsidP="00A840D2">
      <w:pPr>
        <w:autoSpaceDE w:val="0"/>
        <w:autoSpaceDN w:val="0"/>
        <w:adjustRightInd w:val="0"/>
        <w:ind w:left="4320" w:firstLine="720"/>
        <w:outlineLvl w:val="0"/>
        <w:rPr>
          <w:b/>
          <w:sz w:val="18"/>
          <w:szCs w:val="18"/>
        </w:rPr>
      </w:pPr>
    </w:p>
    <w:p w:rsidR="002C6F8E" w:rsidRDefault="002C6F8E" w:rsidP="00A840D2">
      <w:pPr>
        <w:autoSpaceDE w:val="0"/>
        <w:autoSpaceDN w:val="0"/>
        <w:adjustRightInd w:val="0"/>
        <w:ind w:left="4320" w:firstLine="720"/>
        <w:outlineLvl w:val="0"/>
        <w:rPr>
          <w:b/>
          <w:sz w:val="18"/>
          <w:szCs w:val="18"/>
        </w:rPr>
      </w:pPr>
    </w:p>
    <w:p w:rsidR="002C6F8E" w:rsidRPr="0003572E" w:rsidRDefault="002C6F8E" w:rsidP="004A1BF3">
      <w:pPr>
        <w:autoSpaceDE w:val="0"/>
        <w:autoSpaceDN w:val="0"/>
        <w:adjustRightInd w:val="0"/>
        <w:ind w:left="-180" w:right="-720" w:firstLine="180"/>
        <w:rPr>
          <w:sz w:val="18"/>
          <w:szCs w:val="18"/>
        </w:rPr>
      </w:pPr>
      <w:r w:rsidRPr="0003572E">
        <w:rPr>
          <w:sz w:val="18"/>
          <w:szCs w:val="18"/>
        </w:rPr>
        <w:t>…………………………………………</w:t>
      </w:r>
      <w:r>
        <w:rPr>
          <w:sz w:val="18"/>
          <w:szCs w:val="18"/>
        </w:rPr>
        <w:t>…</w:t>
      </w:r>
      <w:r w:rsidRPr="0003572E">
        <w:rPr>
          <w:sz w:val="18"/>
          <w:szCs w:val="18"/>
        </w:rPr>
        <w:t>……………………………………………………………………………</w:t>
      </w:r>
      <w:r>
        <w:rPr>
          <w:sz w:val="18"/>
          <w:szCs w:val="18"/>
        </w:rPr>
        <w:t>………..</w:t>
      </w:r>
      <w:r w:rsidRPr="0003572E">
        <w:rPr>
          <w:sz w:val="18"/>
          <w:szCs w:val="18"/>
        </w:rPr>
        <w:t>..……</w:t>
      </w:r>
      <w:r>
        <w:rPr>
          <w:sz w:val="18"/>
          <w:szCs w:val="18"/>
        </w:rPr>
        <w:t>……..</w:t>
      </w:r>
      <w:r w:rsidRPr="0003572E">
        <w:rPr>
          <w:sz w:val="18"/>
          <w:szCs w:val="18"/>
        </w:rPr>
        <w:t>…</w:t>
      </w:r>
    </w:p>
    <w:p w:rsidR="002C6F8E" w:rsidRDefault="002C6F8E"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t>
      </w:r>
      <w:r>
        <w:rPr>
          <w:rFonts w:ascii="TimesNewRoman" w:hAnsi="TimesNewRoman" w:cs="TimesNewRoman"/>
          <w:sz w:val="18"/>
          <w:szCs w:val="18"/>
        </w:rPr>
        <w:t xml:space="preserve">            </w:t>
      </w:r>
      <w:r w:rsidRPr="004F38DB">
        <w:rPr>
          <w:rFonts w:ascii="TimesNewRoman" w:hAnsi="TimesNewRoman" w:cs="TimesNewRoman"/>
          <w:sz w:val="18"/>
          <w:szCs w:val="18"/>
        </w:rPr>
        <w:t xml:space="preserve"> </w:t>
      </w:r>
      <w:r>
        <w:rPr>
          <w:rFonts w:ascii="TimesNewRoman" w:hAnsi="TimesNewRoman" w:cs="TimesNewRoman"/>
          <w:sz w:val="18"/>
          <w:szCs w:val="18"/>
        </w:rPr>
        <w:tab/>
      </w:r>
      <w:r>
        <w:rPr>
          <w:rFonts w:ascii="TimesNewRoman" w:hAnsi="TimesNewRoman" w:cs="TimesNewRoman"/>
          <w:sz w:val="18"/>
          <w:szCs w:val="18"/>
        </w:rPr>
        <w:tab/>
      </w:r>
      <w:r w:rsidRPr="004F38DB">
        <w:rPr>
          <w:rFonts w:ascii="TimesNewRoman" w:hAnsi="TimesNewRoman" w:cs="TimesNewRoman"/>
          <w:sz w:val="18"/>
          <w:szCs w:val="18"/>
        </w:rPr>
        <w:t xml:space="preserve">Works/Open tender/Item Rate/&gt;Rs.100 lakhs </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C5459E">
      <w:pPr>
        <w:autoSpaceDE w:val="0"/>
        <w:autoSpaceDN w:val="0"/>
        <w:adjustRightInd w:val="0"/>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Pr="00D76015"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Pr>
          <w:rFonts w:ascii="TimesNewRoman,Bold" w:hAnsi="TimesNewRoman,Bold" w:cs="TimesNewRoman,Bold"/>
          <w:b/>
          <w:bCs/>
          <w:sz w:val="20"/>
          <w:szCs w:val="20"/>
        </w:rPr>
        <w:tab/>
        <w:t xml:space="preserve">General </w:t>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t xml:space="preserve">                        Page No.</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Pr>
          <w:rFonts w:ascii="TimesNewRoman" w:hAnsi="TimesNewRoman" w:cs="TimesNewRoman"/>
          <w:sz w:val="20"/>
          <w:szCs w:val="20"/>
        </w:rPr>
        <w:tab/>
        <w:t xml:space="preserve"> Scope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Eligible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 xml:space="preserve">Qualification of the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Pr>
          <w:rFonts w:ascii="TimesNewRoman" w:hAnsi="TimesNewRoman" w:cs="TimesNewRoman"/>
          <w:sz w:val="20"/>
          <w:szCs w:val="20"/>
        </w:rPr>
        <w:tab/>
        <w:t>One Tender per Tenderer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 xml:space="preserve">Cost of Tendering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 xml:space="preserve">Site Visit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t>Content of Tender documents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Clarification of Tender Document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 xml:space="preserve">Amendment of Tender documents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t>Documents comprising the Tender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Tender prices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Pr>
          <w:rFonts w:ascii="TimesNewRoman" w:hAnsi="TimesNewRoman" w:cs="TimesNewRoman"/>
          <w:sz w:val="20"/>
          <w:szCs w:val="20"/>
        </w:rPr>
        <w:tab/>
        <w:t>Tender validity</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Pr>
          <w:rFonts w:ascii="TimesNewRoman" w:hAnsi="TimesNewRoman" w:cs="TimesNewRoman"/>
          <w:sz w:val="20"/>
          <w:szCs w:val="20"/>
        </w:rPr>
        <w:tab/>
        <w:t>Earnest money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Pr>
          <w:rFonts w:ascii="TimesNewRoman" w:hAnsi="TimesNewRoman" w:cs="TimesNewRoman"/>
          <w:sz w:val="20"/>
          <w:szCs w:val="20"/>
        </w:rPr>
        <w:tab/>
        <w:t xml:space="preserve">Format and signing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Submission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Pr>
          <w:rFonts w:ascii="TimesNewRoman" w:hAnsi="TimesNewRoman" w:cs="TimesNewRoman"/>
          <w:sz w:val="20"/>
          <w:szCs w:val="20"/>
        </w:rPr>
        <w:tab/>
        <w:t>Sealing and marking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Pr>
          <w:rFonts w:ascii="TimesNewRoman" w:hAnsi="TimesNewRoman" w:cs="TimesNewRoman"/>
          <w:sz w:val="20"/>
          <w:szCs w:val="20"/>
        </w:rPr>
        <w:tab/>
        <w:t>Deadline for submission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Pr>
          <w:rFonts w:ascii="TimesNewRoman" w:hAnsi="TimesNewRoman" w:cs="TimesNewRoman"/>
          <w:sz w:val="20"/>
          <w:szCs w:val="20"/>
        </w:rPr>
        <w:tab/>
        <w:t>Late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Pr>
          <w:rFonts w:ascii="TimesNewRoman" w:hAnsi="TimesNewRoman" w:cs="TimesNewRoman"/>
          <w:sz w:val="20"/>
          <w:szCs w:val="20"/>
        </w:rPr>
        <w:tab/>
        <w:t>Modification and Withdrawal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Pr>
          <w:rFonts w:ascii="TimesNewRoman" w:hAnsi="TimesNewRoman" w:cs="TimesNewRoman"/>
          <w:sz w:val="20"/>
          <w:szCs w:val="20"/>
        </w:rPr>
        <w:tab/>
        <w:t>Opening of First Cover of all Tenders and evaluation to determine</w:t>
      </w:r>
    </w:p>
    <w:p w:rsidR="002C6F8E" w:rsidRDefault="002C6F8E"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Pr>
          <w:rFonts w:ascii="TimesNewRoman" w:hAnsi="TimesNewRoman" w:cs="TimesNewRoman"/>
          <w:sz w:val="20"/>
          <w:szCs w:val="20"/>
        </w:rPr>
        <w:tab/>
        <w:t xml:space="preserve">Opening of Second Cover Tenders of qualified Tenders and evaluation </w:t>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Pr>
          <w:rFonts w:ascii="TimesNewRoman" w:hAnsi="TimesNewRoman" w:cs="TimesNewRoman"/>
          <w:sz w:val="20"/>
          <w:szCs w:val="20"/>
        </w:rPr>
        <w:tab/>
        <w:t xml:space="preserve">Process to be confidential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Clarification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Pr>
          <w:rFonts w:ascii="TimesNewRoman" w:hAnsi="TimesNewRoman" w:cs="TimesNewRoman"/>
          <w:sz w:val="20"/>
          <w:szCs w:val="20"/>
        </w:rPr>
        <w:tab/>
        <w:t>Examination of Tenders and determination of responsiveness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Pr>
          <w:rFonts w:ascii="TimesNewRoman" w:hAnsi="TimesNewRoman" w:cs="TimesNewRoman"/>
          <w:sz w:val="20"/>
          <w:szCs w:val="20"/>
        </w:rPr>
        <w:tab/>
        <w:t>Correction of errors 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Pr>
          <w:rFonts w:ascii="TimesNewRoman" w:hAnsi="TimesNewRoman" w:cs="TimesNewRoman"/>
          <w:sz w:val="20"/>
          <w:szCs w:val="20"/>
        </w:rPr>
        <w:tab/>
        <w:t>Evaluation and comparison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Pr>
          <w:rFonts w:ascii="TimesNewRoman" w:hAnsi="TimesNewRoman" w:cs="TimesNewRoman"/>
          <w:sz w:val="20"/>
          <w:szCs w:val="20"/>
        </w:rPr>
        <w:tab/>
        <w:t xml:space="preserve">Award criteria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Pr>
          <w:rFonts w:ascii="TimesNewRoman" w:hAnsi="TimesNewRoman" w:cs="TimesNewRoman"/>
          <w:sz w:val="20"/>
          <w:szCs w:val="20"/>
        </w:rPr>
        <w:tab/>
        <w:t>Employer’s right to accept any Tender and to reject any or all Tenders</w:t>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Pr>
          <w:rFonts w:ascii="TimesNewRoman" w:hAnsi="TimesNewRoman" w:cs="TimesNewRoman"/>
          <w:sz w:val="20"/>
          <w:szCs w:val="20"/>
        </w:rPr>
        <w:tab/>
        <w:t>Notification of award and signing of Agreement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Pr>
          <w:rFonts w:ascii="TimesNewRoman" w:hAnsi="TimesNewRoman" w:cs="TimesNewRoman"/>
          <w:sz w:val="20"/>
          <w:szCs w:val="20"/>
        </w:rPr>
        <w:tab/>
        <w:t>Security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Pr>
          <w:rFonts w:ascii="TimesNewRoman" w:hAnsi="TimesNewRoman" w:cs="TimesNewRoman"/>
          <w:sz w:val="20"/>
          <w:szCs w:val="20"/>
        </w:rPr>
        <w:tab/>
        <w:t xml:space="preserve">Advance payment and Security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Corrupt or Fraudulent Practices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6</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Pr="0013379B" w:rsidRDefault="002C6F8E" w:rsidP="00485640">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lastRenderedPageBreak/>
        <w:t>A. General</w:t>
      </w:r>
    </w:p>
    <w:p w:rsidR="002C6F8E" w:rsidRDefault="002C6F8E" w:rsidP="00AA1966">
      <w:pPr>
        <w:autoSpaceDE w:val="0"/>
        <w:autoSpaceDN w:val="0"/>
        <w:adjustRightInd w:val="0"/>
        <w:jc w:val="center"/>
        <w:rPr>
          <w:rFonts w:ascii="TimesNewRoman,Bold" w:hAnsi="TimesNewRoman,Bold" w:cs="TimesNewRoman,Bold"/>
          <w:b/>
          <w:bCs/>
          <w:sz w:val="20"/>
          <w:szCs w:val="20"/>
        </w:rPr>
      </w:pPr>
    </w:p>
    <w:p w:rsidR="002C6F8E" w:rsidRPr="00AA1966" w:rsidRDefault="002C6F8E" w:rsidP="00AA1966">
      <w:pPr>
        <w:autoSpaceDE w:val="0"/>
        <w:autoSpaceDN w:val="0"/>
        <w:adjustRightInd w:val="0"/>
        <w:jc w:val="center"/>
        <w:rPr>
          <w:rFonts w:ascii="TimesNewRoman,Bold" w:hAnsi="TimesNewRoman,Bold" w:cs="TimesNewRoman,Bold"/>
          <w:b/>
          <w:bCs/>
          <w:sz w:val="18"/>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Scope of Tender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 </w:t>
      </w:r>
      <w:r>
        <w:rPr>
          <w:rFonts w:ascii="TimesNewRoman" w:hAnsi="TimesNewRoman" w:cs="TimesNewRoman"/>
          <w:sz w:val="20"/>
          <w:szCs w:val="20"/>
        </w:rPr>
        <w:tab/>
        <w:t xml:space="preserve">The </w:t>
      </w:r>
      <w:r w:rsidRPr="00B4794F">
        <w:rPr>
          <w:color w:val="FF0000"/>
          <w:sz w:val="20"/>
          <w:szCs w:val="20"/>
        </w:rPr>
        <w:t>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13"/>
          <w:szCs w:val="13"/>
        </w:rPr>
        <w:t xml:space="preserve"> </w:t>
      </w:r>
      <w:r>
        <w:rPr>
          <w:rFonts w:ascii="TimesNewRoman" w:hAnsi="TimesNewRoman" w:cs="TimesNewRoman"/>
          <w:sz w:val="20"/>
          <w:szCs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C6F8E" w:rsidRPr="00F375B4"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Pr>
          <w:rFonts w:ascii="TimesNewRoman,Bold" w:hAnsi="TimesNewRoman,Bold" w:cs="TimesNewRoman,Bold"/>
          <w:b/>
          <w:bCs/>
          <w:sz w:val="20"/>
          <w:szCs w:val="20"/>
        </w:rPr>
        <w:tab/>
        <w:t xml:space="preserve"> Eligible Tenderers</w:t>
      </w:r>
    </w:p>
    <w:p w:rsidR="002C6F8E" w:rsidRPr="00AA1966" w:rsidRDefault="002C6F8E" w:rsidP="006A7263">
      <w:pPr>
        <w:autoSpaceDE w:val="0"/>
        <w:autoSpaceDN w:val="0"/>
        <w:adjustRightInd w:val="0"/>
        <w:rPr>
          <w:rFonts w:ascii="TimesNewRoman,Bold" w:hAnsi="TimesNewRoman,Bold" w:cs="TimesNewRoman,Bold"/>
          <w:b/>
          <w:bCs/>
          <w:sz w:val="10"/>
          <w:szCs w:val="20"/>
        </w:rPr>
      </w:pPr>
    </w:p>
    <w:p w:rsidR="002C6F8E" w:rsidRDefault="002C6F8E"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Tenderers shall not be under a declaration of ineligibility for corrupt and fraudulent practices issued by the Government of Karnataka</w:t>
      </w:r>
    </w:p>
    <w:p w:rsidR="002C6F8E" w:rsidRPr="00AA1966" w:rsidRDefault="002C6F8E" w:rsidP="00AA1966">
      <w:pPr>
        <w:autoSpaceDE w:val="0"/>
        <w:autoSpaceDN w:val="0"/>
        <w:adjustRightInd w:val="0"/>
        <w:ind w:left="720" w:hanging="72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2C6F8E" w:rsidRPr="00F375B4" w:rsidRDefault="002C6F8E" w:rsidP="006A7263">
      <w:pPr>
        <w:autoSpaceDE w:val="0"/>
        <w:autoSpaceDN w:val="0"/>
        <w:adjustRightInd w:val="0"/>
        <w:rPr>
          <w:rFonts w:ascii="TimesNewRoman,Bold" w:hAnsi="TimesNewRoman,Bold" w:cs="TimesNewRoman,Bold"/>
          <w:b/>
          <w:bCs/>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Pr>
          <w:rFonts w:ascii="TimesNewRoman,Bold" w:hAnsi="TimesNewRoman,Bold" w:cs="TimesNewRoman,Bold"/>
          <w:b/>
          <w:bCs/>
          <w:sz w:val="20"/>
          <w:szCs w:val="20"/>
        </w:rPr>
        <w:tab/>
        <w:t>Qualification of the Tenderer: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All Tenderers shall provide the requested information accurately and in sufficient detail in Section 3: Qualification information.</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r>
        <w:rPr>
          <w:rFonts w:ascii="TimesNewRoman" w:hAnsi="TimesNewRoman" w:cs="TimesNewRoman"/>
          <w:sz w:val="20"/>
          <w:szCs w:val="20"/>
        </w:rPr>
        <w:t xml:space="preserve">3.2 </w:t>
      </w:r>
      <w:r>
        <w:rPr>
          <w:rFonts w:ascii="TimesNewRoman" w:hAnsi="TimesNewRoman" w:cs="TimesNewRoman"/>
          <w:sz w:val="20"/>
          <w:szCs w:val="20"/>
        </w:rPr>
        <w:tab/>
        <w:t xml:space="preserve">To qualify for award of this contract, each Tenderer in his name should have in the last five years i.e.,           </w:t>
      </w:r>
      <w:r w:rsidRPr="006C4C90">
        <w:rPr>
          <w:rFonts w:ascii="TimesNewRoman" w:hAnsi="TimesNewRoman" w:cs="TimesNewRoman"/>
          <w:b/>
          <w:color w:val="FF0000"/>
          <w:sz w:val="22"/>
          <w:szCs w:val="22"/>
        </w:rPr>
        <w:t>(</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1</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2</w:t>
      </w:r>
      <w:r w:rsidR="007C7356">
        <w:rPr>
          <w:rFonts w:ascii="TimesNewRoman" w:hAnsi="TimesNewRoman" w:cs="TimesNewRoman"/>
          <w:b/>
          <w:color w:val="FF0000"/>
          <w:sz w:val="22"/>
          <w:szCs w:val="22"/>
        </w:rPr>
        <w:t xml:space="preserve"> to </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5</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6</w:t>
      </w:r>
      <w:r w:rsidR="00100CC0">
        <w:rPr>
          <w:rFonts w:ascii="TimesNewRoman" w:hAnsi="TimesNewRoman" w:cs="TimesNewRoman"/>
          <w:b/>
          <w:color w:val="FF0000"/>
          <w:sz w:val="22"/>
          <w:szCs w:val="22"/>
        </w:rPr>
        <w:t>)</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p>
    <w:p w:rsidR="002C6F8E" w:rsidRDefault="002C6F8E" w:rsidP="00821D68">
      <w:pPr>
        <w:ind w:left="1440" w:hanging="720"/>
        <w:jc w:val="both"/>
        <w:rPr>
          <w:rFonts w:ascii="TimesNewRoman,Italic" w:hAnsi="TimesNewRoman,Italic" w:cs="TimesNewRoman,Italic"/>
          <w:i/>
          <w:iCs/>
          <w:sz w:val="20"/>
          <w:szCs w:val="20"/>
        </w:rPr>
      </w:pPr>
      <w:r w:rsidRPr="00710020">
        <w:rPr>
          <w:rFonts w:ascii="TimesNewRoman,Italic" w:hAnsi="TimesNewRoman,Italic" w:cs="TimesNewRoman,Italic"/>
          <w:b/>
          <w:i/>
          <w:iCs/>
          <w:sz w:val="20"/>
          <w:szCs w:val="20"/>
        </w:rPr>
        <w:t xml:space="preserve">(a) </w:t>
      </w:r>
      <w:r w:rsidRPr="00710020">
        <w:rPr>
          <w:rFonts w:ascii="TimesNewRoman,Italic" w:hAnsi="TimesNewRoman,Italic" w:cs="TimesNewRoman,Italic"/>
          <w:b/>
          <w:i/>
          <w:iCs/>
          <w:sz w:val="20"/>
          <w:szCs w:val="20"/>
        </w:rPr>
        <w:tab/>
      </w:r>
      <w:r w:rsidRPr="00710020">
        <w:rPr>
          <w:rFonts w:ascii="TimesNewRoman" w:hAnsi="TimesNewRoman" w:cs="TimesNewRoman"/>
          <w:b/>
          <w:sz w:val="20"/>
          <w:szCs w:val="20"/>
        </w:rPr>
        <w:t>Achieved in at least</w:t>
      </w:r>
      <w:r>
        <w:rPr>
          <w:rFonts w:ascii="TimesNewRoman" w:hAnsi="TimesNewRoman" w:cs="TimesNewRoman"/>
          <w:sz w:val="20"/>
          <w:szCs w:val="20"/>
        </w:rPr>
        <w:t xml:space="preserve"> two financial years a minimum financial turnover (in all classes of civil engineering construction works only) of </w:t>
      </w:r>
      <w:r w:rsidRPr="00543285">
        <w:rPr>
          <w:b/>
          <w:color w:val="FF0000"/>
          <w:sz w:val="18"/>
          <w:szCs w:val="18"/>
        </w:rPr>
        <w:t xml:space="preserve">As mentioned in </w:t>
      </w:r>
      <w:r w:rsidR="004058CE">
        <w:rPr>
          <w:b/>
          <w:color w:val="FF0000"/>
          <w:sz w:val="18"/>
          <w:szCs w:val="18"/>
        </w:rPr>
        <w:t>Karnataka public  procurement portal</w:t>
      </w:r>
      <w:r>
        <w:rPr>
          <w:b/>
          <w:color w:val="FF0000"/>
          <w:sz w:val="20"/>
          <w:szCs w:val="20"/>
        </w:rPr>
        <w:t>.</w:t>
      </w:r>
      <w:r w:rsidRPr="00E03F03">
        <w:rPr>
          <w:color w:val="FF00FF"/>
          <w:sz w:val="20"/>
          <w:szCs w:val="20"/>
        </w:rPr>
        <w:t xml:space="preserve"> </w:t>
      </w:r>
      <w:r>
        <w:rPr>
          <w:color w:val="FF00FF"/>
          <w:sz w:val="20"/>
          <w:szCs w:val="20"/>
        </w:rPr>
        <w:t xml:space="preserve"> </w:t>
      </w:r>
      <w:r>
        <w:rPr>
          <w:rFonts w:ascii="TimesNewRoman" w:hAnsi="TimesNewRoman" w:cs="TimesNewRoman"/>
          <w:sz w:val="20"/>
          <w:szCs w:val="20"/>
        </w:rPr>
        <w:t>(</w:t>
      </w:r>
      <w:r>
        <w:rPr>
          <w:rFonts w:ascii="TimesNewRoman,Italic" w:hAnsi="TimesNewRoman,Italic" w:cs="TimesNewRoman,Italic"/>
          <w:i/>
          <w:iCs/>
          <w:sz w:val="20"/>
          <w:szCs w:val="20"/>
        </w:rPr>
        <w:t>usually not less than two times the estimated annual payments under this contract)</w:t>
      </w:r>
    </w:p>
    <w:p w:rsidR="002C6F8E" w:rsidRPr="00426FCC" w:rsidRDefault="002C6F8E" w:rsidP="00AA1966">
      <w:pPr>
        <w:autoSpaceDE w:val="0"/>
        <w:autoSpaceDN w:val="0"/>
        <w:adjustRightInd w:val="0"/>
        <w:ind w:left="1440" w:hanging="720"/>
        <w:rPr>
          <w:rFonts w:ascii="TimesNewRoman,Italic" w:hAnsi="TimesNewRoman,Italic" w:cs="TimesNewRoman,Italic"/>
          <w:i/>
          <w:iCs/>
          <w:sz w:val="8"/>
          <w:szCs w:val="20"/>
        </w:rPr>
      </w:pPr>
    </w:p>
    <w:p w:rsidR="002C6F8E" w:rsidRDefault="002C6F8E" w:rsidP="008D2758">
      <w:pPr>
        <w:autoSpaceDE w:val="0"/>
        <w:autoSpaceDN w:val="0"/>
        <w:adjustRightInd w:val="0"/>
        <w:ind w:left="1440" w:hanging="720"/>
        <w:jc w:val="both"/>
        <w:rPr>
          <w:rFonts w:ascii="TimesNewRoman,Italic" w:hAnsi="TimesNewRoman,Italic" w:cs="TimesNewRoman,Italic"/>
          <w:i/>
          <w:iCs/>
          <w:sz w:val="20"/>
          <w:szCs w:val="20"/>
        </w:rPr>
      </w:pPr>
      <w:r>
        <w:rPr>
          <w:rFonts w:ascii="TimesNewRoman,Italic" w:hAnsi="TimesNewRoman,Italic" w:cs="TimesNewRoman,Italic"/>
          <w:i/>
          <w:iCs/>
          <w:sz w:val="20"/>
          <w:szCs w:val="20"/>
        </w:rPr>
        <w:t xml:space="preserve">(b) </w:t>
      </w:r>
      <w:r>
        <w:rPr>
          <w:rFonts w:ascii="TimesNewRoman,Italic" w:hAnsi="TimesNewRoman,Italic" w:cs="TimesNewRoman,Italic"/>
          <w:i/>
          <w:iCs/>
          <w:sz w:val="20"/>
          <w:szCs w:val="20"/>
        </w:rPr>
        <w:tab/>
      </w:r>
      <w:r>
        <w:rPr>
          <w:rFonts w:ascii="TimesNewRoman" w:hAnsi="TimesNewRoman" w:cs="TimesNewRoman"/>
          <w:sz w:val="20"/>
          <w:szCs w:val="20"/>
        </w:rPr>
        <w:t xml:space="preserve">Satisfactorily completed as prime contractor, at least one similar work such as </w:t>
      </w:r>
      <w:r>
        <w:rPr>
          <w:rFonts w:ascii="TimesNewRoman" w:hAnsi="TimesNewRoman" w:cs="TimesNewRoman"/>
          <w:b/>
          <w:color w:val="FF0000"/>
          <w:sz w:val="20"/>
          <w:szCs w:val="20"/>
        </w:rPr>
        <w:t>“</w:t>
      </w:r>
      <w:r w:rsidR="00775F1E">
        <w:rPr>
          <w:rFonts w:ascii="TimesNewRoman" w:hAnsi="TimesNewRoman" w:cs="TimesNewRoman"/>
          <w:b/>
          <w:color w:val="FF0000"/>
          <w:sz w:val="20"/>
          <w:szCs w:val="20"/>
        </w:rPr>
        <w:t xml:space="preserve"> </w:t>
      </w:r>
      <w:r w:rsidR="009A5592">
        <w:rPr>
          <w:rFonts w:ascii="TimesNewRoman" w:hAnsi="TimesNewRoman" w:cs="TimesNewRoman"/>
          <w:b/>
          <w:color w:val="FF0000"/>
          <w:sz w:val="20"/>
          <w:szCs w:val="20"/>
        </w:rPr>
        <w:t>BRIDGE</w:t>
      </w:r>
      <w:r w:rsidR="00775F1E">
        <w:rPr>
          <w:rFonts w:ascii="TimesNewRoman" w:hAnsi="TimesNewRoman" w:cs="TimesNewRoman"/>
          <w:b/>
          <w:color w:val="FF0000"/>
          <w:sz w:val="20"/>
          <w:szCs w:val="20"/>
        </w:rPr>
        <w:t xml:space="preserve"> </w:t>
      </w:r>
      <w:r w:rsidR="00684011">
        <w:rPr>
          <w:b/>
          <w:color w:val="FF0000"/>
          <w:sz w:val="18"/>
          <w:szCs w:val="18"/>
        </w:rPr>
        <w:t>work satisfactory completed similar nature of work</w:t>
      </w:r>
      <w:r w:rsidR="00995FBA">
        <w:rPr>
          <w:b/>
          <w:color w:val="FF0000"/>
          <w:sz w:val="18"/>
          <w:szCs w:val="18"/>
        </w:rPr>
        <w:t xml:space="preserve"> Rs </w:t>
      </w:r>
      <w:r w:rsidR="00537939">
        <w:rPr>
          <w:b/>
          <w:color w:val="FF0000"/>
          <w:sz w:val="18"/>
          <w:szCs w:val="18"/>
        </w:rPr>
        <w:t>384</w:t>
      </w:r>
      <w:r w:rsidR="00E66076">
        <w:rPr>
          <w:b/>
          <w:color w:val="FF0000"/>
          <w:sz w:val="18"/>
          <w:szCs w:val="18"/>
        </w:rPr>
        <w:t>.00</w:t>
      </w:r>
      <w:r w:rsidR="003D370F">
        <w:rPr>
          <w:b/>
          <w:color w:val="FF0000"/>
          <w:sz w:val="18"/>
          <w:szCs w:val="18"/>
        </w:rPr>
        <w:t xml:space="preserve"> </w:t>
      </w:r>
      <w:r w:rsidR="005416CB">
        <w:rPr>
          <w:b/>
          <w:color w:val="FF0000"/>
          <w:sz w:val="18"/>
          <w:szCs w:val="18"/>
        </w:rPr>
        <w:t xml:space="preserve">lakhs </w:t>
      </w:r>
      <w:r w:rsidR="003E2528">
        <w:rPr>
          <w:b/>
          <w:color w:val="FF0000"/>
          <w:sz w:val="18"/>
          <w:szCs w:val="18"/>
        </w:rPr>
        <w:t xml:space="preserve"> </w:t>
      </w:r>
      <w:r w:rsidR="00684011">
        <w:rPr>
          <w:b/>
          <w:color w:val="FF0000"/>
          <w:sz w:val="18"/>
          <w:szCs w:val="18"/>
        </w:rPr>
        <w:t>in last 5 years</w:t>
      </w:r>
      <w:r w:rsidRPr="00543285">
        <w:rPr>
          <w:color w:val="FF0000"/>
        </w:rPr>
        <w:t xml:space="preserve"> </w:t>
      </w:r>
      <w:r>
        <w:rPr>
          <w:rFonts w:ascii="TimesNewRoman" w:hAnsi="TimesNewRoman" w:cs="TimesNewRoman"/>
          <w:b/>
          <w:color w:val="FF0000"/>
          <w:sz w:val="20"/>
          <w:szCs w:val="20"/>
        </w:rPr>
        <w:t xml:space="preserve">” </w:t>
      </w:r>
      <w:r>
        <w:rPr>
          <w:rFonts w:ascii="TimesNewRoman" w:hAnsi="TimesNewRoman" w:cs="TimesNewRoman"/>
          <w:sz w:val="20"/>
          <w:szCs w:val="20"/>
        </w:rPr>
        <w:t xml:space="preserve">of value not less than </w:t>
      </w:r>
      <w:r w:rsidRPr="00182239">
        <w:rPr>
          <w:b/>
          <w:color w:val="FF0000"/>
          <w:sz w:val="18"/>
          <w:szCs w:val="18"/>
        </w:rPr>
        <w:t xml:space="preserve">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Pr>
          <w:color w:val="FF00FF"/>
          <w:sz w:val="20"/>
          <w:szCs w:val="20"/>
        </w:rPr>
        <w:t xml:space="preserve"> </w:t>
      </w:r>
      <w:r>
        <w:rPr>
          <w:rFonts w:ascii="TimesNewRoman,Italic" w:hAnsi="TimesNewRoman,Italic" w:cs="TimesNewRoman,Italic"/>
          <w:i/>
          <w:iCs/>
          <w:sz w:val="20"/>
          <w:szCs w:val="20"/>
        </w:rPr>
        <w:t>(Usually not less than 50% estimated value of contract)</w:t>
      </w:r>
    </w:p>
    <w:p w:rsidR="002C6F8E" w:rsidRPr="00426FCC" w:rsidRDefault="002C6F8E" w:rsidP="00371099">
      <w:pPr>
        <w:tabs>
          <w:tab w:val="left" w:pos="3480"/>
        </w:tabs>
        <w:autoSpaceDE w:val="0"/>
        <w:autoSpaceDN w:val="0"/>
        <w:adjustRightInd w:val="0"/>
        <w:ind w:left="1440" w:hanging="720"/>
        <w:rPr>
          <w:rFonts w:ascii="TimesNewRoman,Italic" w:hAnsi="TimesNewRoman,Italic" w:cs="TimesNewRoman,Italic"/>
          <w:i/>
          <w:iCs/>
          <w:sz w:val="8"/>
          <w:szCs w:val="20"/>
        </w:rPr>
      </w:pPr>
      <w:r>
        <w:rPr>
          <w:rFonts w:ascii="TimesNewRoman,Italic" w:hAnsi="TimesNewRoman,Italic" w:cs="TimesNewRoman,Italic"/>
          <w:i/>
          <w:iCs/>
          <w:sz w:val="8"/>
          <w:szCs w:val="20"/>
        </w:rPr>
        <w:tab/>
      </w:r>
      <w:r>
        <w:rPr>
          <w:rFonts w:ascii="TimesNewRoman,Italic" w:hAnsi="TimesNewRoman,Italic" w:cs="TimesNewRoman,Italic"/>
          <w:i/>
          <w:iCs/>
          <w:sz w:val="8"/>
          <w:szCs w:val="20"/>
        </w:rPr>
        <w:tab/>
      </w:r>
    </w:p>
    <w:p w:rsidR="002C6F8E" w:rsidRDefault="002C6F8E" w:rsidP="00912610">
      <w:pPr>
        <w:numPr>
          <w:ilvl w:val="0"/>
          <w:numId w:val="25"/>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executed in any one year, the following minimum quantities of work: </w:t>
      </w:r>
    </w:p>
    <w:p w:rsidR="002C6F8E" w:rsidRDefault="002C6F8E" w:rsidP="00912610">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          </w:t>
      </w:r>
    </w:p>
    <w:p w:rsidR="002C6F8E" w:rsidRPr="00543285" w:rsidRDefault="002C6F8E" w:rsidP="00FB5462">
      <w:pPr>
        <w:ind w:left="720" w:firstLine="720"/>
        <w:rPr>
          <w:color w:val="FF0000"/>
        </w:rPr>
      </w:pPr>
      <w:r w:rsidRPr="00543285">
        <w:rPr>
          <w:b/>
          <w:color w:val="FF0000"/>
          <w:sz w:val="18"/>
          <w:szCs w:val="18"/>
        </w:rPr>
        <w:t xml:space="preserve">                                       As mentioned in </w:t>
      </w:r>
      <w:r w:rsidR="004058CE">
        <w:rPr>
          <w:b/>
          <w:color w:val="FF0000"/>
          <w:sz w:val="18"/>
          <w:szCs w:val="18"/>
        </w:rPr>
        <w:t>Karnataka public  procurement portal</w:t>
      </w:r>
      <w:r w:rsidRPr="00543285">
        <w:rPr>
          <w:color w:val="FF0000"/>
        </w:rPr>
        <w:t xml:space="preserve">   </w:t>
      </w:r>
    </w:p>
    <w:p w:rsidR="002C6F8E" w:rsidRPr="00A0193E" w:rsidRDefault="002C6F8E" w:rsidP="00FB5462">
      <w:pPr>
        <w:ind w:left="720" w:firstLine="720"/>
        <w:rPr>
          <w:rFonts w:ascii="TimesNewRoman" w:hAnsi="TimesNewRoman" w:cs="TimesNewRoman"/>
        </w:rPr>
      </w:pPr>
      <w:r>
        <w:t xml:space="preserve">                          </w:t>
      </w:r>
      <w:r w:rsidRPr="00A0193E">
        <w:t xml:space="preserve">                                                                                  </w:t>
      </w:r>
      <w:r>
        <w:t xml:space="preserve"> </w:t>
      </w:r>
    </w:p>
    <w:p w:rsidR="002C6F8E" w:rsidRPr="00A0193E" w:rsidRDefault="002C6F8E" w:rsidP="00BE7837">
      <w:pPr>
        <w:autoSpaceDE w:val="0"/>
        <w:autoSpaceDN w:val="0"/>
        <w:adjustRightInd w:val="0"/>
        <w:ind w:left="720" w:firstLine="720"/>
        <w:rPr>
          <w:rFonts w:ascii="TimesNewRoman,Italic" w:hAnsi="TimesNewRoman,Italic" w:cs="TimesNewRoman,Italic"/>
          <w:i/>
          <w:iCs/>
          <w:sz w:val="20"/>
          <w:szCs w:val="20"/>
        </w:rPr>
      </w:pPr>
      <w:r w:rsidRPr="00A0193E">
        <w:rPr>
          <w:rFonts w:ascii="TimesNewRoman,Italic" w:hAnsi="TimesNewRoman,Italic" w:cs="TimesNewRoman,Italic"/>
          <w:i/>
          <w:iCs/>
          <w:sz w:val="20"/>
          <w:szCs w:val="20"/>
        </w:rPr>
        <w:t xml:space="preserve"> (Usually 80% of the peak annual rate of construction)</w:t>
      </w:r>
    </w:p>
    <w:p w:rsidR="002C6F8E" w:rsidRPr="000573D9" w:rsidRDefault="002C6F8E" w:rsidP="00AA1966">
      <w:pPr>
        <w:autoSpaceDE w:val="0"/>
        <w:autoSpaceDN w:val="0"/>
        <w:adjustRightInd w:val="0"/>
        <w:ind w:left="1440" w:firstLine="720"/>
        <w:rPr>
          <w:rFonts w:ascii="TimesNewRoman,Italic" w:hAnsi="TimesNewRoman,Italic" w:cs="TimesNewRoman,Italic"/>
          <w:i/>
          <w:iCs/>
          <w:sz w:val="20"/>
          <w:szCs w:val="20"/>
          <w:highlight w:val="yellow"/>
        </w:rPr>
      </w:pPr>
    </w:p>
    <w:p w:rsidR="002C6F8E" w:rsidRPr="000573D9" w:rsidRDefault="002C6F8E" w:rsidP="00AA1966">
      <w:pPr>
        <w:autoSpaceDE w:val="0"/>
        <w:autoSpaceDN w:val="0"/>
        <w:adjustRightInd w:val="0"/>
        <w:ind w:left="1440" w:hanging="720"/>
        <w:rPr>
          <w:rFonts w:ascii="TimesNewRoman" w:hAnsi="TimesNewRoman" w:cs="TimesNewRoman"/>
          <w:sz w:val="13"/>
          <w:szCs w:val="13"/>
          <w:highlight w:val="yellow"/>
        </w:rPr>
      </w:pPr>
    </w:p>
    <w:p w:rsidR="002C6F8E" w:rsidRPr="00A0193E" w:rsidRDefault="002C6F8E" w:rsidP="00F375B4">
      <w:pPr>
        <w:autoSpaceDE w:val="0"/>
        <w:autoSpaceDN w:val="0"/>
        <w:adjustRightInd w:val="0"/>
        <w:jc w:val="both"/>
        <w:rPr>
          <w:rFonts w:ascii="TimesNewRoman" w:hAnsi="TimesNewRoman" w:cs="TimesNewRoman"/>
          <w:b/>
          <w:sz w:val="20"/>
          <w:szCs w:val="20"/>
        </w:rPr>
      </w:pPr>
      <w:r w:rsidRPr="00A0193E">
        <w:rPr>
          <w:rFonts w:ascii="TimesNewRoman" w:hAnsi="TimesNewRoman" w:cs="TimesNewRoman"/>
          <w:sz w:val="20"/>
          <w:szCs w:val="20"/>
        </w:rPr>
        <w:t>3.3</w:t>
      </w:r>
      <w:r w:rsidRPr="00A0193E">
        <w:rPr>
          <w:rFonts w:ascii="TimesNewRoman" w:hAnsi="TimesNewRoman" w:cs="TimesNewRoman"/>
          <w:sz w:val="20"/>
          <w:szCs w:val="20"/>
        </w:rPr>
        <w:tab/>
      </w:r>
      <w:r w:rsidRPr="00A0193E">
        <w:rPr>
          <w:rFonts w:ascii="TimesNewRoman" w:hAnsi="TimesNewRoman" w:cs="TimesNewRoman"/>
          <w:b/>
          <w:sz w:val="20"/>
          <w:szCs w:val="20"/>
        </w:rPr>
        <w:t xml:space="preserve"> Each Tenderer should further demonstrate:</w:t>
      </w:r>
    </w:p>
    <w:p w:rsidR="002C6F8E" w:rsidRPr="00A0193E" w:rsidRDefault="002C6F8E" w:rsidP="00AA1966">
      <w:pPr>
        <w:autoSpaceDE w:val="0"/>
        <w:autoSpaceDN w:val="0"/>
        <w:adjustRightInd w:val="0"/>
        <w:ind w:left="720" w:firstLine="720"/>
        <w:jc w:val="both"/>
        <w:rPr>
          <w:rFonts w:ascii="TimesNewRoman" w:hAnsi="TimesNewRoman" w:cs="TimesNewRoman"/>
          <w:sz w:val="20"/>
          <w:szCs w:val="20"/>
        </w:rPr>
      </w:pP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20"/>
          <w:szCs w:val="20"/>
        </w:rPr>
      </w:pPr>
      <w:r w:rsidRPr="00A0193E">
        <w:rPr>
          <w:rFonts w:ascii="TimesNewRoman" w:hAnsi="TimesNewRoman" w:cs="TimesNewRoman"/>
          <w:color w:val="800000"/>
          <w:sz w:val="20"/>
          <w:szCs w:val="20"/>
        </w:rPr>
        <w:t>availability by owning at least 50% of the required / specified key and critical equipment for this work and</w:t>
      </w: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A0193E">
        <w:rPr>
          <w:rFonts w:ascii="TimesNewRoman" w:hAnsi="TimesNewRoman" w:cs="TimesNewRoman"/>
          <w:color w:val="800000"/>
          <w:sz w:val="20"/>
          <w:szCs w:val="20"/>
        </w:rPr>
        <w:t>remaining 50% can be deployed on lease / hire basis for all works provided, the relevant documents (commitment agreements etc.) for availability for this work are furnished</w:t>
      </w:r>
    </w:p>
    <w:p w:rsidR="002C6F8E" w:rsidRDefault="002C6F8E" w:rsidP="00C5459E">
      <w:pPr>
        <w:autoSpaceDE w:val="0"/>
        <w:autoSpaceDN w:val="0"/>
        <w:adjustRightInd w:val="0"/>
        <w:rPr>
          <w:rFonts w:ascii="TimesNewRoman" w:hAnsi="TimesNewRoman" w:cs="TimesNewRoman"/>
          <w:sz w:val="13"/>
          <w:szCs w:val="13"/>
        </w:rPr>
      </w:pPr>
    </w:p>
    <w:p w:rsidR="002C6F8E" w:rsidRDefault="002C6F8E" w:rsidP="00C5459E">
      <w:pPr>
        <w:autoSpaceDE w:val="0"/>
        <w:autoSpaceDN w:val="0"/>
        <w:adjustRightInd w:val="0"/>
        <w:rPr>
          <w:rFonts w:ascii="TimesNewRoman" w:hAnsi="TimesNewRoman" w:cs="TimesNewRoman"/>
          <w:sz w:val="13"/>
          <w:szCs w:val="13"/>
        </w:rPr>
      </w:pPr>
    </w:p>
    <w:p w:rsidR="002C6F8E" w:rsidRPr="00A0193E" w:rsidRDefault="002C6F8E" w:rsidP="00C5459E">
      <w:pPr>
        <w:autoSpaceDE w:val="0"/>
        <w:autoSpaceDN w:val="0"/>
        <w:adjustRightInd w:val="0"/>
        <w:rPr>
          <w:rFonts w:ascii="TimesNewRoman" w:hAnsi="TimesNewRoman" w:cs="TimesNewRoman"/>
          <w:sz w:val="13"/>
          <w:szCs w:val="13"/>
        </w:rPr>
      </w:pPr>
    </w:p>
    <w:p w:rsidR="002C6F8E" w:rsidRPr="00A0193E" w:rsidRDefault="002C6F8E" w:rsidP="00AA1966">
      <w:pPr>
        <w:autoSpaceDE w:val="0"/>
        <w:autoSpaceDN w:val="0"/>
        <w:adjustRightInd w:val="0"/>
        <w:ind w:left="720" w:firstLine="720"/>
        <w:rPr>
          <w:rFonts w:ascii="TimesNewRoman" w:hAnsi="TimesNewRoman" w:cs="TimesNewRoman"/>
          <w:sz w:val="13"/>
          <w:szCs w:val="13"/>
        </w:rPr>
      </w:pP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w:t>
      </w:r>
      <w:r>
        <w:rPr>
          <w:rFonts w:ascii="TimesNewRoman" w:hAnsi="TimesNewRoman" w:cs="TimesNewRoman"/>
          <w:sz w:val="20"/>
          <w:szCs w:val="20"/>
        </w:rPr>
        <w:t>.............</w:t>
      </w:r>
      <w:r w:rsidRPr="00A0193E">
        <w:rPr>
          <w:rFonts w:ascii="TimesNewRoman" w:hAnsi="TimesNewRoman" w:cs="TimesNewRoman"/>
          <w:sz w:val="20"/>
          <w:szCs w:val="20"/>
        </w:rPr>
        <w:t>...</w:t>
      </w: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 xml:space="preserve">K/W-4                                                                       </w:t>
      </w:r>
      <w:r w:rsidRPr="00A0193E">
        <w:rPr>
          <w:rFonts w:ascii="TimesNewRoman" w:hAnsi="TimesNewRoman" w:cs="TimesNewRoman"/>
          <w:sz w:val="20"/>
          <w:szCs w:val="20"/>
        </w:rPr>
        <w:tab/>
      </w:r>
      <w:r w:rsidRPr="00A0193E">
        <w:rPr>
          <w:rFonts w:ascii="TimesNewRoman" w:hAnsi="TimesNewRoman" w:cs="TimesNewRoman"/>
          <w:sz w:val="20"/>
          <w:szCs w:val="20"/>
        </w:rPr>
        <w:tab/>
        <w:t xml:space="preserve"> Works/Open tender/Item Rate/&gt;Rs.100 lakhs </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6C4C90">
      <w:pPr>
        <w:autoSpaceDE w:val="0"/>
        <w:autoSpaceDN w:val="0"/>
        <w:adjustRightInd w:val="0"/>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r w:rsidRPr="00A0193E">
        <w:rPr>
          <w:rFonts w:ascii="TimesNewRoman" w:hAnsi="TimesNewRoman" w:cs="TimesNewRoman"/>
          <w:sz w:val="20"/>
          <w:szCs w:val="20"/>
        </w:rPr>
        <w:lastRenderedPageBreak/>
        <w:t>7</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r w:rsidRPr="00A0193E">
        <w:rPr>
          <w:rFonts w:ascii="TimesNewRoman" w:hAnsi="TimesNewRoman" w:cs="TimesNewRoman"/>
          <w:color w:val="0000FF"/>
          <w:sz w:val="20"/>
          <w:szCs w:val="20"/>
        </w:rPr>
        <w:t>Tenderer should demonstrate the availability of the machineries/equipment as mentioned below</w:t>
      </w:r>
      <w:r>
        <w:rPr>
          <w:rFonts w:ascii="TimesNewRoman" w:hAnsi="TimesNewRoman" w:cs="TimesNewRoman"/>
          <w:color w:val="0000FF"/>
          <w:sz w:val="20"/>
          <w:szCs w:val="20"/>
        </w:rPr>
        <w:t>.</w:t>
      </w:r>
    </w:p>
    <w:p w:rsidR="002C6F8E" w:rsidRPr="00A0193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Pr="00A0193E" w:rsidRDefault="002C6F8E" w:rsidP="00C5459E">
      <w:pPr>
        <w:autoSpaceDE w:val="0"/>
        <w:autoSpaceDN w:val="0"/>
        <w:adjustRightInd w:val="0"/>
        <w:rPr>
          <w:rFonts w:ascii="TimesNewRoman" w:hAnsi="TimesNewRoman" w:cs="TimesNewRoman"/>
          <w:color w:val="FF0000"/>
          <w:sz w:val="20"/>
          <w:szCs w:val="20"/>
        </w:rPr>
      </w:pPr>
      <w:r>
        <w:rPr>
          <w:rFonts w:ascii="TimesNewRoman" w:hAnsi="TimesNewRoman" w:cs="TimesNewRoman"/>
          <w:color w:val="FF0000"/>
          <w:sz w:val="20"/>
          <w:szCs w:val="20"/>
        </w:rPr>
        <w:t xml:space="preserve"> </w:t>
      </w:r>
      <w:r>
        <w:rPr>
          <w:rFonts w:ascii="TimesNewRoman" w:hAnsi="TimesNewRoman" w:cs="TimesNewRoman"/>
          <w:color w:val="FF0000"/>
          <w:sz w:val="20"/>
          <w:szCs w:val="20"/>
        </w:rPr>
        <w:tab/>
      </w:r>
    </w:p>
    <w:tbl>
      <w:tblPr>
        <w:tblW w:w="9555" w:type="dxa"/>
        <w:tblInd w:w="-106" w:type="dxa"/>
        <w:tblLook w:val="0000"/>
      </w:tblPr>
      <w:tblGrid>
        <w:gridCol w:w="9555"/>
      </w:tblGrid>
      <w:tr w:rsidR="002C6F8E" w:rsidRPr="008E1F8B">
        <w:trPr>
          <w:trHeight w:val="255"/>
        </w:trPr>
        <w:tc>
          <w:tcPr>
            <w:tcW w:w="9555" w:type="dxa"/>
            <w:tcBorders>
              <w:top w:val="nil"/>
              <w:left w:val="nil"/>
              <w:bottom w:val="nil"/>
              <w:right w:val="nil"/>
            </w:tcBorders>
            <w:noWrap/>
          </w:tcPr>
          <w:p w:rsidR="002C6F8E" w:rsidRPr="00FF339F" w:rsidRDefault="002C6F8E" w:rsidP="00A127AC">
            <w:pPr>
              <w:ind w:left="360"/>
              <w:rPr>
                <w:color w:val="FF0000"/>
              </w:rPr>
            </w:pPr>
            <w:r w:rsidRPr="00543285">
              <w:rPr>
                <w:b/>
                <w:color w:val="FF0000"/>
                <w:sz w:val="18"/>
                <w:szCs w:val="18"/>
              </w:rPr>
              <w:t xml:space="preserve">                                                                                As mentioned in </w:t>
            </w:r>
            <w:r w:rsidR="004058CE">
              <w:rPr>
                <w:b/>
                <w:color w:val="FF0000"/>
                <w:sz w:val="18"/>
                <w:szCs w:val="18"/>
              </w:rPr>
              <w:t>Karnataka public  procurement portal</w:t>
            </w:r>
            <w:r>
              <w:rPr>
                <w:b/>
                <w:color w:val="FF0000"/>
                <w:sz w:val="18"/>
                <w:szCs w:val="18"/>
              </w:rPr>
              <w:t>.</w:t>
            </w:r>
          </w:p>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bl>
    <w:p w:rsidR="002C6F8E" w:rsidRPr="00A0193E" w:rsidRDefault="002C6F8E" w:rsidP="00C5459E">
      <w:pPr>
        <w:autoSpaceDE w:val="0"/>
        <w:autoSpaceDN w:val="0"/>
        <w:adjustRightInd w:val="0"/>
        <w:rPr>
          <w:rFonts w:ascii="TimesNewRoman" w:hAnsi="TimesNewRoman" w:cs="TimesNewRoman"/>
          <w:color w:val="FF0000"/>
          <w:sz w:val="20"/>
          <w:szCs w:val="20"/>
        </w:rPr>
      </w:pPr>
      <w:r w:rsidRPr="00A0193E">
        <w:rPr>
          <w:rFonts w:ascii="TimesNewRoman" w:hAnsi="TimesNewRoman" w:cs="TimesNewRoman"/>
          <w:color w:val="FF0000"/>
          <w:sz w:val="20"/>
          <w:szCs w:val="20"/>
        </w:rPr>
        <w:t xml:space="preserve">           </w:t>
      </w:r>
      <w:r>
        <w:rPr>
          <w:rFonts w:ascii="TimesNewRoman" w:hAnsi="TimesNewRoman" w:cs="TimesNewRoman"/>
          <w:color w:val="FF0000"/>
          <w:sz w:val="20"/>
          <w:szCs w:val="20"/>
        </w:rPr>
        <w:t xml:space="preserve">              </w:t>
      </w:r>
    </w:p>
    <w:p w:rsidR="002C6F8E" w:rsidRDefault="002C6F8E" w:rsidP="008E3A47">
      <w:pPr>
        <w:autoSpaceDE w:val="0"/>
        <w:autoSpaceDN w:val="0"/>
        <w:adjustRightInd w:val="0"/>
        <w:ind w:left="720"/>
        <w:rPr>
          <w:rFonts w:ascii="TimesNewRoman,Italic" w:hAnsi="TimesNewRoman,Italic" w:cs="TimesNewRoman,Italic"/>
          <w:i/>
          <w:iCs/>
          <w:sz w:val="20"/>
          <w:szCs w:val="20"/>
        </w:rPr>
      </w:pPr>
      <w:r>
        <w:rPr>
          <w:rFonts w:ascii="TimesNewRoman" w:hAnsi="TimesNewRoman" w:cs="TimesNewRoman"/>
          <w:sz w:val="20"/>
          <w:szCs w:val="20"/>
        </w:rPr>
        <w:t xml:space="preserve">(b) </w:t>
      </w:r>
      <w:r>
        <w:rPr>
          <w:rFonts w:ascii="TimesNewRoman" w:hAnsi="TimesNewRoman" w:cs="TimesNewRoman"/>
          <w:sz w:val="20"/>
          <w:szCs w:val="20"/>
        </w:rPr>
        <w:tab/>
        <w:t xml:space="preserve">Liquid assets and /or availability of credit facilities of no less than </w:t>
      </w:r>
      <w:r w:rsidRPr="00371099">
        <w:rPr>
          <w:b/>
          <w:color w:val="FF0000"/>
          <w:sz w:val="22"/>
          <w:szCs w:val="22"/>
        </w:rPr>
        <w:t>Rs.</w:t>
      </w:r>
      <w:r w:rsidRPr="00371099">
        <w:rPr>
          <w:color w:val="FF0000"/>
          <w:sz w:val="22"/>
          <w:szCs w:val="22"/>
        </w:rPr>
        <w:t xml:space="preserve"> </w:t>
      </w:r>
      <w:r w:rsidR="00537939">
        <w:rPr>
          <w:color w:val="FF0000"/>
          <w:sz w:val="22"/>
          <w:szCs w:val="22"/>
        </w:rPr>
        <w:t>210</w:t>
      </w:r>
      <w:r w:rsidR="00E66076">
        <w:rPr>
          <w:color w:val="FF0000"/>
          <w:sz w:val="22"/>
          <w:szCs w:val="22"/>
        </w:rPr>
        <w:t xml:space="preserve">.00 </w:t>
      </w:r>
      <w:r w:rsidR="00A30EE4">
        <w:rPr>
          <w:color w:val="FF0000"/>
          <w:sz w:val="22"/>
          <w:szCs w:val="22"/>
        </w:rPr>
        <w:t xml:space="preserve">Lakhs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sidRPr="001847B8">
        <w:t xml:space="preserve"> </w:t>
      </w:r>
      <w:r>
        <w:rPr>
          <w:rFonts w:ascii="TimesNewRoman" w:hAnsi="TimesNewRoman" w:cs="TimesNewRoman"/>
          <w:sz w:val="20"/>
          <w:szCs w:val="20"/>
        </w:rPr>
        <w:t xml:space="preserve">(Credit lines/ letter of credit/ certificates from banks for meeting the fund requirement etc. </w:t>
      </w:r>
      <w:r>
        <w:rPr>
          <w:rFonts w:ascii="TimesNewRoman,Italic" w:hAnsi="TimesNewRoman,Italic" w:cs="TimesNewRoman,Italic"/>
          <w:i/>
          <w:iCs/>
          <w:sz w:val="20"/>
          <w:szCs w:val="20"/>
        </w:rPr>
        <w:t>(usually the equivalent of the estimated cash flow for three months in the peak construction period)</w:t>
      </w:r>
    </w:p>
    <w:p w:rsidR="002C6F8E" w:rsidRPr="005056B3" w:rsidRDefault="002C6F8E" w:rsidP="005056B3">
      <w:pPr>
        <w:autoSpaceDE w:val="0"/>
        <w:autoSpaceDN w:val="0"/>
        <w:adjustRightInd w:val="0"/>
        <w:ind w:left="720"/>
        <w:rPr>
          <w:rFonts w:ascii="TimesNewRoman,Italic" w:hAnsi="TimesNewRoman,Italic" w:cs="TimesNewRoman,Italic"/>
          <w:i/>
          <w:iCs/>
          <w:sz w:val="14"/>
          <w:szCs w:val="20"/>
        </w:rPr>
      </w:pPr>
    </w:p>
    <w:p w:rsidR="002C6F8E" w:rsidRDefault="002C6F8E"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To qualify for a package of contracts made up of this and other contracts for which tenders are invited in this IFT, the Tenderer must demonstrate having experience and resources to meet the aggregate of the qualifying criteria for the individual contracts.</w:t>
      </w:r>
    </w:p>
    <w:p w:rsidR="002C6F8E" w:rsidRPr="005056B3" w:rsidRDefault="002C6F8E" w:rsidP="005056B3">
      <w:pPr>
        <w:autoSpaceDE w:val="0"/>
        <w:autoSpaceDN w:val="0"/>
        <w:adjustRightInd w:val="0"/>
        <w:ind w:left="720" w:hanging="720"/>
        <w:jc w:val="both"/>
        <w:rPr>
          <w:rFonts w:ascii="TimesNewRoman,Bold" w:hAnsi="TimesNewRoman,Bold" w:cs="TimesNewRoman,Bold"/>
          <w:b/>
          <w:bCs/>
          <w:sz w:val="16"/>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Pr>
          <w:rFonts w:ascii="TimesNewRoman" w:hAnsi="TimesNewRoman" w:cs="TimesNewRoman"/>
          <w:sz w:val="20"/>
          <w:szCs w:val="20"/>
        </w:rPr>
        <w:tab/>
        <w:t xml:space="preserve"> Sub-contractors’ experience and resources shall not be taken into account in determining the Tenderer’s    compliance with the qualifying criteria except to the extent stated in 3.2 (d) and (e) above.</w:t>
      </w: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Pr>
          <w:rFonts w:ascii="TimesNewRoman" w:hAnsi="TimesNewRoman" w:cs="TimesNewRoman"/>
          <w:sz w:val="20"/>
          <w:szCs w:val="20"/>
        </w:rPr>
        <w:tab/>
        <w:t xml:space="preserve"> Tenderers who meet the above specified minimum qualifying criteria, will only be qualified, if their available tender capacity is more than the total tender value. The available tender capacity will be calculated as under:</w:t>
      </w:r>
    </w:p>
    <w:p w:rsidR="002C6F8E" w:rsidRDefault="002C6F8E" w:rsidP="005056B3">
      <w:pPr>
        <w:autoSpaceDE w:val="0"/>
        <w:autoSpaceDN w:val="0"/>
        <w:adjustRightInd w:val="0"/>
        <w:ind w:left="720" w:hanging="720"/>
        <w:jc w:val="both"/>
        <w:rPr>
          <w:rFonts w:ascii="TimesNewRoman" w:hAnsi="TimesNewRoman" w:cs="TimesNewRoman"/>
          <w:sz w:val="20"/>
          <w:szCs w:val="20"/>
        </w:rPr>
      </w:pPr>
    </w:p>
    <w:p w:rsidR="002C6F8E" w:rsidRDefault="002C6F8E" w:rsidP="00A840D2">
      <w:pPr>
        <w:autoSpaceDE w:val="0"/>
        <w:autoSpaceDN w:val="0"/>
        <w:adjustRightInd w:val="0"/>
        <w:ind w:left="720"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Pr>
          <w:rFonts w:ascii="Arial" w:hAnsi="Arial" w:cs="Arial"/>
          <w:b/>
          <w:bCs/>
          <w:sz w:val="20"/>
          <w:szCs w:val="20"/>
        </w:rPr>
        <w:t>1</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2C6F8E" w:rsidRDefault="002C6F8E" w:rsidP="005056B3">
      <w:pPr>
        <w:autoSpaceDE w:val="0"/>
        <w:autoSpaceDN w:val="0"/>
        <w:adjustRightInd w:val="0"/>
        <w:ind w:left="720" w:firstLine="720"/>
        <w:jc w:val="both"/>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 w:hAnsi="TimesNewRoman" w:cs="TimesNewRoman"/>
          <w:b/>
          <w:sz w:val="20"/>
          <w:szCs w:val="20"/>
        </w:rPr>
      </w:pPr>
      <w:r w:rsidRPr="005056B3">
        <w:rPr>
          <w:rFonts w:ascii="TimesNewRoman" w:hAnsi="TimesNewRoman" w:cs="TimesNewRoman"/>
          <w:b/>
          <w:sz w:val="20"/>
          <w:szCs w:val="20"/>
        </w:rPr>
        <w:t>Where</w:t>
      </w:r>
    </w:p>
    <w:p w:rsidR="002C6F8E" w:rsidRPr="005056B3" w:rsidRDefault="002C6F8E" w:rsidP="005056B3">
      <w:pPr>
        <w:autoSpaceDE w:val="0"/>
        <w:autoSpaceDN w:val="0"/>
        <w:adjustRightInd w:val="0"/>
        <w:ind w:firstLine="720"/>
        <w:jc w:val="both"/>
        <w:rPr>
          <w:rFonts w:ascii="TimesNewRoman" w:hAnsi="TimesNewRoman" w:cs="TimesNewRoman"/>
          <w:b/>
          <w:sz w:val="20"/>
          <w:szCs w:val="20"/>
        </w:rPr>
      </w:pPr>
    </w:p>
    <w:p w:rsidR="002C6F8E" w:rsidRDefault="002C6F8E" w:rsidP="000B78A7">
      <w:pPr>
        <w:autoSpaceDE w:val="0"/>
        <w:autoSpaceDN w:val="0"/>
        <w:adjustRightInd w:val="0"/>
        <w:ind w:left="1080" w:hanging="36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Pr>
          <w:rFonts w:ascii="TimesNewRoman,Italic" w:hAnsi="TimesNewRoman,Italic" w:cs="TimesNewRoman,Italic"/>
          <w:i/>
          <w:iCs/>
          <w:sz w:val="20"/>
          <w:szCs w:val="20"/>
        </w:rPr>
        <w:t xml:space="preserve">(updated    to </w:t>
      </w:r>
      <w:r w:rsidR="00A101F4">
        <w:rPr>
          <w:rFonts w:ascii="TimesNewRoman,Italic" w:hAnsi="TimesNewRoman,Italic" w:cs="TimesNewRoman,Italic"/>
          <w:b/>
          <w:iCs/>
          <w:color w:val="800080"/>
          <w:sz w:val="20"/>
          <w:szCs w:val="20"/>
        </w:rPr>
        <w:t>2025-26</w:t>
      </w:r>
      <w:r w:rsidRPr="004D7755">
        <w:rPr>
          <w:rFonts w:ascii="TimesNewRoman,Italic" w:hAnsi="TimesNewRoman,Italic" w:cs="TimesNewRoman,Italic"/>
          <w:iCs/>
          <w:sz w:val="20"/>
          <w:szCs w:val="20"/>
        </w:rPr>
        <w:t xml:space="preserve"> </w:t>
      </w:r>
      <w:r>
        <w:rPr>
          <w:rFonts w:ascii="TimesNewRoman,Italic" w:hAnsi="TimesNewRoman,Italic" w:cs="TimesNewRoman,Italic"/>
          <w:iCs/>
          <w:sz w:val="20"/>
          <w:szCs w:val="20"/>
        </w:rPr>
        <w:t>P</w:t>
      </w:r>
      <w:r w:rsidRPr="004D7755">
        <w:rPr>
          <w:rFonts w:ascii="TimesNewRoman,Italic" w:hAnsi="TimesNewRoman,Italic" w:cs="TimesNewRoman,Italic"/>
          <w:iCs/>
          <w:sz w:val="20"/>
          <w:szCs w:val="20"/>
        </w:rPr>
        <w:t xml:space="preserve">rice level) </w:t>
      </w:r>
      <w:r w:rsidRPr="004D7755">
        <w:rPr>
          <w:rFonts w:ascii="TimesNewRoman" w:hAnsi="TimesNewRoman" w:cs="TimesNewRoman"/>
          <w:sz w:val="20"/>
          <w:szCs w:val="20"/>
        </w:rPr>
        <w:t>taking</w:t>
      </w:r>
      <w:r>
        <w:rPr>
          <w:rFonts w:ascii="TimesNewRoman" w:hAnsi="TimesNewRoman" w:cs="TimesNewRoman"/>
          <w:sz w:val="20"/>
          <w:szCs w:val="20"/>
        </w:rPr>
        <w:t xml:space="preserve"> in to account the completed as well as works in progress.</w:t>
      </w:r>
    </w:p>
    <w:p w:rsidR="002C6F8E" w:rsidRDefault="002C6F8E"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2C6F8E" w:rsidRDefault="002C6F8E" w:rsidP="00217088">
      <w:pPr>
        <w:autoSpaceDE w:val="0"/>
        <w:autoSpaceDN w:val="0"/>
        <w:adjustRightInd w:val="0"/>
        <w:ind w:left="1080" w:hanging="360"/>
        <w:jc w:val="both"/>
        <w:rPr>
          <w:rFonts w:ascii="TimesNewRoman" w:hAnsi="TimesNewRoman" w:cs="TimesNewRoman"/>
          <w:b/>
          <w:color w:val="800080"/>
          <w:sz w:val="20"/>
          <w:szCs w:val="20"/>
        </w:rPr>
      </w:pPr>
      <w:r>
        <w:rPr>
          <w:rFonts w:ascii="TimesNewRoman" w:hAnsi="TimesNewRoman" w:cs="TimesNewRoman"/>
          <w:sz w:val="20"/>
          <w:szCs w:val="20"/>
        </w:rPr>
        <w:t xml:space="preserve">B = Value, </w:t>
      </w:r>
      <w:r>
        <w:rPr>
          <w:rFonts w:ascii="TimesNewRoman" w:hAnsi="TimesNewRoman" w:cs="TimesNewRoman"/>
          <w:b/>
          <w:color w:val="800080"/>
          <w:sz w:val="20"/>
          <w:szCs w:val="20"/>
        </w:rPr>
        <w:t xml:space="preserve">@ </w:t>
      </w:r>
      <w:r w:rsidR="00A101F4">
        <w:rPr>
          <w:rFonts w:ascii="TimesNewRoman" w:hAnsi="TimesNewRoman" w:cs="TimesNewRoman"/>
          <w:b/>
          <w:color w:val="800080"/>
          <w:sz w:val="20"/>
          <w:szCs w:val="20"/>
        </w:rPr>
        <w:t>2025-26</w:t>
      </w:r>
      <w:r>
        <w:rPr>
          <w:rFonts w:ascii="TimesNewRoman" w:hAnsi="TimesNewRoman" w:cs="TimesNewRoman"/>
          <w:sz w:val="20"/>
          <w:szCs w:val="20"/>
        </w:rPr>
        <w:t xml:space="preserve"> Price level, of existing commitments and on-going works to be completed during the next  </w:t>
      </w:r>
      <w:r>
        <w:rPr>
          <w:rFonts w:ascii="TimesNewRoman" w:hAnsi="TimesNewRoman" w:cs="TimesNewRoman"/>
          <w:b/>
          <w:color w:val="800080"/>
          <w:sz w:val="20"/>
          <w:szCs w:val="20"/>
        </w:rPr>
        <w:t xml:space="preserve">as mentioned in </w:t>
      </w:r>
      <w:r w:rsidR="004058CE">
        <w:rPr>
          <w:rFonts w:ascii="TimesNewRoman" w:hAnsi="TimesNewRoman" w:cs="TimesNewRoman"/>
          <w:b/>
          <w:color w:val="800080"/>
          <w:sz w:val="20"/>
          <w:szCs w:val="20"/>
        </w:rPr>
        <w:t>Karnataka public  procurement portal</w:t>
      </w:r>
      <w:r>
        <w:rPr>
          <w:rFonts w:ascii="TimesNewRoman" w:hAnsi="TimesNewRoman" w:cs="TimesNewRoman"/>
          <w:b/>
          <w:color w:val="800080"/>
          <w:sz w:val="20"/>
          <w:szCs w:val="20"/>
        </w:rPr>
        <w:t>.</w:t>
      </w:r>
    </w:p>
    <w:p w:rsidR="002C6F8E" w:rsidRDefault="002C6F8E"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 </w:t>
      </w:r>
      <w:r>
        <w:rPr>
          <w:rFonts w:ascii="TimesNewRoman,Italic" w:hAnsi="TimesNewRoman,Italic" w:cs="TimesNewRoman,Italic"/>
          <w:i/>
          <w:iCs/>
          <w:sz w:val="20"/>
          <w:szCs w:val="20"/>
        </w:rPr>
        <w:t>(Period of completion of the works for which Tenders are invited)</w:t>
      </w: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2C6F8E" w:rsidRPr="005056B3" w:rsidRDefault="002C6F8E" w:rsidP="005056B3">
      <w:pPr>
        <w:autoSpaceDE w:val="0"/>
        <w:autoSpaceDN w:val="0"/>
        <w:adjustRightInd w:val="0"/>
        <w:ind w:left="720"/>
        <w:jc w:val="both"/>
        <w:rPr>
          <w:rFonts w:ascii="TimesNewRoman,Italic" w:hAnsi="TimesNewRoman,Italic" w:cs="TimesNewRoman,Italic"/>
          <w:i/>
          <w:iCs/>
          <w:sz w:val="14"/>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Pr>
          <w:rFonts w:ascii="TimesNewRoman" w:hAnsi="TimesNewRoman" w:cs="TimesNewRoman"/>
          <w:sz w:val="20"/>
          <w:szCs w:val="20"/>
        </w:rPr>
        <w:tab/>
        <w:t>Even though the Tenderers meet the above criteria, they are subject to be disqualified if they have:</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made misleading or false representations in the forms, statements and attachments submitted in proof of the qualification requirements;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record of poor performance such as abandoning the works, not properly completing the contract, inordinate delays in completion, litigation history, or financial failures etc.;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participated in the previous Tender for the same work and had quoted unreasonably high tender prices and could not furnish rational justification.</w:t>
      </w:r>
    </w:p>
    <w:p w:rsidR="002C6F8E" w:rsidRPr="005056B3" w:rsidRDefault="002C6F8E" w:rsidP="005056B3">
      <w:pPr>
        <w:autoSpaceDE w:val="0"/>
        <w:autoSpaceDN w:val="0"/>
        <w:adjustRightInd w:val="0"/>
        <w:ind w:left="216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Pr>
          <w:rFonts w:ascii="TimesNewRoman,Bold" w:hAnsi="TimesNewRoman,Bold" w:cs="TimesNewRoman,Bold"/>
          <w:b/>
          <w:bCs/>
          <w:sz w:val="20"/>
          <w:szCs w:val="20"/>
        </w:rPr>
        <w:tab/>
        <w:t xml:space="preserve"> One Tender per Tenderer:</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2C6F8E" w:rsidRPr="005056B3" w:rsidRDefault="002C6F8E" w:rsidP="005056B3">
      <w:pPr>
        <w:autoSpaceDE w:val="0"/>
        <w:autoSpaceDN w:val="0"/>
        <w:adjustRightInd w:val="0"/>
        <w:ind w:left="72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Cost of Tendering:</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The tenderer shall bear all costs associated with the preparation and submission of his tender, and the Employer </w:t>
      </w:r>
    </w:p>
    <w:p w:rsidR="002C6F8E" w:rsidRDefault="002C6F8E" w:rsidP="009143C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will in no case be responsible and liable for those costs.</w:t>
      </w: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8</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Site visit: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Pr>
          <w:rFonts w:ascii="TimesNewRoman" w:hAnsi="TimesNewRoman" w:cs="TimesNewRoman"/>
          <w:sz w:val="20"/>
          <w:szCs w:val="20"/>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2C6F8E" w:rsidRDefault="002C6F8E" w:rsidP="00172E1E">
      <w:pPr>
        <w:autoSpaceDE w:val="0"/>
        <w:autoSpaceDN w:val="0"/>
        <w:adjustRightInd w:val="0"/>
        <w:ind w:left="720" w:hanging="720"/>
        <w:rPr>
          <w:rFonts w:ascii="TimesNewRoman" w:hAnsi="TimesNewRoman" w:cs="TimesNewRoman"/>
          <w:sz w:val="20"/>
          <w:szCs w:val="20"/>
        </w:rPr>
      </w:pPr>
    </w:p>
    <w:p w:rsidR="002C6F8E" w:rsidRDefault="002C6F8E"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Default="002C6F8E" w:rsidP="00172E1E">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t>Content of Tender documents</w:t>
      </w:r>
    </w:p>
    <w:p w:rsidR="002C6F8E" w:rsidRPr="00924D70" w:rsidRDefault="002C6F8E" w:rsidP="006A7263">
      <w:pPr>
        <w:autoSpaceDE w:val="0"/>
        <w:autoSpaceDN w:val="0"/>
        <w:adjustRightInd w:val="0"/>
        <w:rPr>
          <w:rFonts w:ascii="TimesNewRoman,Bold" w:hAnsi="TimesNewRoman,Bold" w:cs="TimesNewRoman,Bold"/>
          <w:b/>
          <w:bCs/>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Pr>
          <w:rFonts w:ascii="TimesNewRoman" w:hAnsi="TimesNewRoman" w:cs="TimesNewRoman"/>
          <w:sz w:val="20"/>
          <w:szCs w:val="20"/>
        </w:rPr>
        <w:tab/>
        <w:t xml:space="preserve"> The set of tender documents shall have all the Sections given in Page 2:</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Pr>
          <w:rFonts w:ascii="TimesNewRoman" w:hAnsi="TimesNewRoman" w:cs="TimesNewRoman"/>
          <w:sz w:val="20"/>
          <w:szCs w:val="20"/>
        </w:rPr>
        <w:tab/>
        <w:t>Both the sets should be completed and returned with the tender.</w:t>
      </w:r>
    </w:p>
    <w:p w:rsidR="002C6F8E" w:rsidRPr="00924D70"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Pr>
          <w:rFonts w:ascii="TimesNewRoman,Bold" w:hAnsi="TimesNewRoman,Bold" w:cs="TimesNewRoman,Bold"/>
          <w:b/>
          <w:bCs/>
          <w:sz w:val="20"/>
          <w:szCs w:val="20"/>
        </w:rPr>
        <w:tab/>
        <w:t>Clarification of Tender Documents</w:t>
      </w:r>
    </w:p>
    <w:p w:rsidR="002C6F8E" w:rsidRPr="00924D70" w:rsidRDefault="002C6F8E" w:rsidP="006A7263">
      <w:pPr>
        <w:autoSpaceDE w:val="0"/>
        <w:autoSpaceDN w:val="0"/>
        <w:adjustRightInd w:val="0"/>
        <w:rPr>
          <w:rFonts w:ascii="TimesNewRoman,Bold" w:hAnsi="TimesNewRoman,Bold" w:cs="TimesNewRoman,Bold"/>
          <w:b/>
          <w:bCs/>
          <w:sz w:val="8"/>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Pr>
          <w:rFonts w:ascii="TimesNewRoman" w:hAnsi="TimesNewRoman" w:cs="TimesNewRoman"/>
          <w:sz w:val="20"/>
          <w:szCs w:val="20"/>
        </w:rPr>
        <w:tab/>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2C6F8E" w:rsidRPr="00924D70" w:rsidRDefault="002C6F8E" w:rsidP="00172E1E">
      <w:pPr>
        <w:autoSpaceDE w:val="0"/>
        <w:autoSpaceDN w:val="0"/>
        <w:adjustRightInd w:val="0"/>
        <w:ind w:left="720" w:hanging="720"/>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Pr>
          <w:rFonts w:ascii="TimesNewRoman" w:hAnsi="TimesNewRoman" w:cs="TimesNewRoman"/>
          <w:sz w:val="20"/>
          <w:szCs w:val="20"/>
        </w:rPr>
        <w:tab/>
      </w:r>
      <w:r>
        <w:rPr>
          <w:rFonts w:ascii="TimesNewRoman,Bold" w:hAnsi="TimesNewRoman,Bold" w:cs="TimesNewRoman,Bold"/>
          <w:b/>
          <w:bCs/>
          <w:sz w:val="20"/>
          <w:szCs w:val="20"/>
        </w:rPr>
        <w:t>Pre-tender meeting:</w:t>
      </w:r>
    </w:p>
    <w:p w:rsidR="002C6F8E" w:rsidRPr="00924D70" w:rsidRDefault="002C6F8E" w:rsidP="00924D70">
      <w:pPr>
        <w:autoSpaceDE w:val="0"/>
        <w:autoSpaceDN w:val="0"/>
        <w:adjustRightInd w:val="0"/>
        <w:jc w:val="both"/>
        <w:rPr>
          <w:rFonts w:ascii="TimesNewRoman,Bold" w:hAnsi="TimesNewRoman,Bold" w:cs="TimesNewRoman,Bold"/>
          <w:b/>
          <w:bCs/>
          <w:sz w:val="12"/>
          <w:szCs w:val="20"/>
        </w:rPr>
      </w:pPr>
    </w:p>
    <w:p w:rsidR="002C6F8E" w:rsidRDefault="002C6F8E"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xml:space="preserve">8.2.1 </w:t>
      </w:r>
      <w:r>
        <w:rPr>
          <w:rFonts w:ascii="TimesNewRoman" w:hAnsi="TimesNewRoman" w:cs="TimesNewRoman"/>
          <w:sz w:val="20"/>
          <w:szCs w:val="20"/>
        </w:rPr>
        <w:tab/>
        <w:t>The tenderer or his authorized representative is invited to attend a pre-tender meeting which will take place at</w:t>
      </w:r>
      <w:r w:rsidRPr="00E431C3">
        <w:rPr>
          <w:rFonts w:ascii="TimesNewRoman" w:hAnsi="TimesNewRoman" w:cs="TimesNewRoman"/>
          <w:b/>
          <w:sz w:val="20"/>
          <w:szCs w:val="20"/>
        </w:rPr>
        <w:t>:</w:t>
      </w:r>
      <w:r w:rsidRPr="00E431C3">
        <w:rPr>
          <w:rFonts w:ascii="Arial" w:hAnsi="Arial" w:cs="Arial"/>
          <w:b/>
          <w:sz w:val="20"/>
          <w:szCs w:val="20"/>
        </w:rPr>
        <w:t xml:space="preserve"> </w:t>
      </w:r>
      <w:r w:rsidRPr="004A1BF3">
        <w:rPr>
          <w:b/>
          <w:color w:val="FF0000"/>
          <w:sz w:val="20"/>
          <w:szCs w:val="20"/>
        </w:rPr>
        <w:t>O</w:t>
      </w:r>
      <w:r>
        <w:rPr>
          <w:b/>
          <w:color w:val="FF0000"/>
          <w:sz w:val="20"/>
          <w:szCs w:val="20"/>
        </w:rPr>
        <w:t xml:space="preserve">ffice of the Executive Engineer, Public Works </w:t>
      </w:r>
      <w:r w:rsidRPr="004A1BF3">
        <w:rPr>
          <w:b/>
          <w:color w:val="FF0000"/>
          <w:sz w:val="20"/>
          <w:szCs w:val="20"/>
        </w:rPr>
        <w:t>Department, Division Koppal</w:t>
      </w:r>
      <w:r>
        <w:rPr>
          <w:rFonts w:ascii="TimesNewRoman" w:hAnsi="TimesNewRoman" w:cs="TimesNewRoman"/>
          <w:sz w:val="20"/>
          <w:szCs w:val="20"/>
        </w:rPr>
        <w:t>. (</w:t>
      </w:r>
      <w:r>
        <w:rPr>
          <w:rFonts w:ascii="TimesNewRoman,Italic" w:hAnsi="TimesNewRoman,Italic" w:cs="TimesNewRoman,Italic"/>
          <w:i/>
          <w:iCs/>
          <w:sz w:val="20"/>
          <w:szCs w:val="20"/>
        </w:rPr>
        <w:t xml:space="preserve">Address of venue) </w:t>
      </w:r>
      <w:r>
        <w:rPr>
          <w:rFonts w:ascii="TimesNewRoman" w:hAnsi="TimesNewRoman" w:cs="TimesNewRoman"/>
          <w:sz w:val="20"/>
          <w:szCs w:val="20"/>
        </w:rPr>
        <w:t xml:space="preserve">on </w:t>
      </w:r>
      <w:r w:rsidRPr="00610754">
        <w:rPr>
          <w:rFonts w:ascii="TimesNewRoman" w:hAnsi="TimesNewRoman" w:cs="TimesNewRoman"/>
          <w:color w:val="FF00FF"/>
          <w:sz w:val="20"/>
          <w:szCs w:val="20"/>
        </w:rPr>
        <w:t xml:space="preserve">as mentioned in </w:t>
      </w:r>
      <w:r w:rsidR="004058CE">
        <w:rPr>
          <w:rFonts w:ascii="TimesNewRoman" w:hAnsi="TimesNewRoman" w:cs="TimesNewRoman"/>
          <w:color w:val="FF00FF"/>
          <w:sz w:val="20"/>
          <w:szCs w:val="20"/>
        </w:rPr>
        <w:t>KPPP</w:t>
      </w:r>
      <w:r w:rsidRPr="00610754">
        <w:rPr>
          <w:rFonts w:ascii="TimesNewRoman" w:hAnsi="TimesNewRoman" w:cs="TimesNewRoman"/>
          <w:color w:val="FF00FF"/>
          <w:sz w:val="20"/>
          <w:szCs w:val="20"/>
        </w:rPr>
        <w:t>-portal</w:t>
      </w:r>
      <w:r>
        <w:rPr>
          <w:rFonts w:ascii="TimesNewRoman" w:hAnsi="TimesNewRoman" w:cs="TimesNewRoman"/>
          <w:sz w:val="20"/>
          <w:szCs w:val="20"/>
        </w:rPr>
        <w:t xml:space="preserve">. </w:t>
      </w:r>
      <w:r w:rsidRPr="00C518FF">
        <w:rPr>
          <w:rFonts w:ascii="TimesNewRoman" w:hAnsi="TimesNewRoman" w:cs="TimesNewRoman"/>
          <w:sz w:val="20"/>
          <w:szCs w:val="20"/>
        </w:rPr>
        <w:t>(</w:t>
      </w:r>
      <w:r w:rsidRPr="00C518FF">
        <w:rPr>
          <w:rFonts w:ascii="TimesNewRoman,Italic" w:hAnsi="TimesNewRoman,Italic" w:cs="TimesNewRoman,Italic"/>
          <w:sz w:val="20"/>
          <w:szCs w:val="20"/>
        </w:rPr>
        <w:t>Time and date)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Pr>
          <w:rFonts w:ascii="TimesNewRoman" w:hAnsi="TimesNewRoman" w:cs="TimesNewRoman"/>
          <w:sz w:val="20"/>
          <w:szCs w:val="20"/>
        </w:rPr>
        <w:tab/>
        <w:t>The purpose of the meeting will be to clarify issues and to answer questions on any matter that may be raised at that stage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Pr>
          <w:rFonts w:ascii="TimesNewRoman" w:hAnsi="TimesNewRoman" w:cs="TimesNewRoman"/>
          <w:sz w:val="20"/>
          <w:szCs w:val="20"/>
        </w:rPr>
        <w:tab/>
        <w:t>The tenderer is requested to submit any questions in writing or by cable to reach the Employer not later than one week before the meeting.</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Pr>
          <w:rFonts w:ascii="TimesNewRoman" w:hAnsi="TimesNewRoman" w:cs="TimesNewRoman"/>
          <w:sz w:val="20"/>
          <w:szCs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Pr>
          <w:rFonts w:ascii="TimesNewRoman" w:hAnsi="TimesNewRoman" w:cs="TimesNewRoman"/>
          <w:sz w:val="20"/>
          <w:szCs w:val="20"/>
        </w:rPr>
        <w:tab/>
        <w:t>Non-attendance at the pre-tender meeting will not be a cause for disqualification of a tenderer.</w:t>
      </w:r>
    </w:p>
    <w:p w:rsidR="002C6F8E" w:rsidRPr="00924D70" w:rsidRDefault="002C6F8E" w:rsidP="00924D70">
      <w:pPr>
        <w:autoSpaceDE w:val="0"/>
        <w:autoSpaceDN w:val="0"/>
        <w:adjustRightInd w:val="0"/>
        <w:jc w:val="both"/>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Amendment of Tender documents</w:t>
      </w:r>
    </w:p>
    <w:p w:rsidR="002C6F8E" w:rsidRPr="00924D70" w:rsidRDefault="002C6F8E" w:rsidP="00924D70">
      <w:pPr>
        <w:autoSpaceDE w:val="0"/>
        <w:autoSpaceDN w:val="0"/>
        <w:adjustRightInd w:val="0"/>
        <w:jc w:val="both"/>
        <w:rPr>
          <w:rFonts w:ascii="TimesNewRoman,Bold" w:hAnsi="TimesNewRoman,Bold" w:cs="TimesNewRoman,Bold"/>
          <w:b/>
          <w:bCs/>
          <w:sz w:val="1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Before the deadline for submission of tenders, the Employer may modify the tender documents by issuing addenda.</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Any addendum thus issued shall be part of the tender documents and shall be communicated in writing or by cable to all the purchasers of the tender documents.</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Pr>
          <w:rFonts w:ascii="TimesNewRoman" w:hAnsi="TimesNewRoman" w:cs="TimesNewRoman"/>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2C6F8E" w:rsidRPr="00924D70" w:rsidRDefault="002C6F8E" w:rsidP="00924D70">
      <w:pPr>
        <w:autoSpaceDE w:val="0"/>
        <w:autoSpaceDN w:val="0"/>
        <w:adjustRightInd w:val="0"/>
        <w:ind w:left="720" w:hanging="720"/>
        <w:jc w:val="both"/>
        <w:rPr>
          <w:rFonts w:ascii="TimesNewRoman" w:hAnsi="TimesNewRoman" w:cs="TimesNewRoman"/>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Pr="00924D70" w:rsidRDefault="002C6F8E" w:rsidP="00924D70">
      <w:pPr>
        <w:autoSpaceDE w:val="0"/>
        <w:autoSpaceDN w:val="0"/>
        <w:adjustRightInd w:val="0"/>
        <w:jc w:val="both"/>
        <w:rPr>
          <w:rFonts w:ascii="TimesNewRoman,Bold" w:hAnsi="TimesNewRoman,Bold" w:cs="TimesNewRoman,Bold"/>
          <w:b/>
          <w:bCs/>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Documents comprising the Tender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10.1 </w:t>
      </w:r>
      <w:r>
        <w:rPr>
          <w:rFonts w:ascii="TimesNewRoman" w:hAnsi="TimesNewRoman" w:cs="TimesNewRoman"/>
          <w:sz w:val="20"/>
          <w:szCs w:val="20"/>
        </w:rPr>
        <w:tab/>
        <w:t>The tender submitted by the Tenderer shall be in two covers and shall contain the documents as follows::</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Pr="009D6255">
        <w:rPr>
          <w:b/>
          <w:bCs/>
          <w:color w:val="0000FF"/>
          <w:sz w:val="20"/>
        </w:rPr>
        <w:t xml:space="preserve"> </w:t>
      </w:r>
      <w:r w:rsidRPr="009D6255">
        <w:rPr>
          <w:bCs/>
          <w:color w:val="0000FF"/>
          <w:sz w:val="20"/>
        </w:rPr>
        <w:t xml:space="preserve">on line payment through </w:t>
      </w:r>
      <w:r w:rsidR="004058CE">
        <w:rPr>
          <w:bCs/>
          <w:color w:val="0000FF"/>
          <w:sz w:val="20"/>
        </w:rPr>
        <w:t>Karnataka public  procurement portal</w:t>
      </w:r>
      <w:r w:rsidRPr="009D6255">
        <w:rPr>
          <w:bCs/>
          <w:color w:val="0000FF"/>
          <w:sz w:val="20"/>
        </w:rPr>
        <w:t>urement platform.</w:t>
      </w:r>
    </w:p>
    <w:p w:rsidR="002C6F8E" w:rsidRDefault="002C6F8E" w:rsidP="004628B8">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Pr>
          <w:rFonts w:ascii="TimesNewRoman" w:hAnsi="TimesNewRoman" w:cs="TimesNewRoman"/>
          <w:sz w:val="20"/>
          <w:szCs w:val="20"/>
        </w:rPr>
        <w:tab/>
        <w:t xml:space="preserve"> Qualification Information as per formats given in Section 3; </w:t>
      </w:r>
      <w:r w:rsidRPr="009D6255">
        <w:rPr>
          <w:bCs/>
          <w:color w:val="0000FF"/>
          <w:sz w:val="20"/>
        </w:rPr>
        <w:t>and to</w:t>
      </w:r>
      <w:r>
        <w:rPr>
          <w:bCs/>
          <w:color w:val="0000FF"/>
          <w:sz w:val="20"/>
        </w:rPr>
        <w:t xml:space="preserve"> comply the task created in the           </w:t>
      </w:r>
      <w:r w:rsidR="004058CE">
        <w:rPr>
          <w:bCs/>
          <w:color w:val="0000FF"/>
          <w:sz w:val="20"/>
        </w:rPr>
        <w:t>Karnataka public  procurement portal</w:t>
      </w:r>
      <w:r w:rsidRPr="009D6255">
        <w:rPr>
          <w:bCs/>
          <w:color w:val="0000FF"/>
          <w:sz w:val="20"/>
        </w:rPr>
        <w:t>urement Portal under General terms Conditions and Technical parameters and Documents required from Tenderer.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4B3DCA">
      <w:pPr>
        <w:autoSpaceDE w:val="0"/>
        <w:autoSpaceDN w:val="0"/>
        <w:adjustRightInd w:val="0"/>
        <w:jc w:val="center"/>
        <w:rPr>
          <w:rFonts w:ascii="TimesNewRoman" w:hAnsi="TimesNewRoman" w:cs="TimesNewRoman"/>
          <w:sz w:val="20"/>
          <w:szCs w:val="20"/>
        </w:rPr>
      </w:pPr>
    </w:p>
    <w:p w:rsidR="002C6F8E" w:rsidRDefault="002C6F8E"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9</w:t>
      </w:r>
    </w:p>
    <w:p w:rsidR="002C6F8E" w:rsidRPr="00C24B3D" w:rsidRDefault="002C6F8E" w:rsidP="00C24B3D">
      <w:pPr>
        <w:autoSpaceDE w:val="0"/>
        <w:autoSpaceDN w:val="0"/>
        <w:adjustRightInd w:val="0"/>
        <w:jc w:val="center"/>
        <w:rPr>
          <w:rFonts w:ascii="TimesNewRoman" w:hAnsi="TimesNewRoman" w:cs="TimesNewRoman"/>
          <w:sz w:val="8"/>
          <w:szCs w:val="20"/>
        </w:rPr>
      </w:pPr>
    </w:p>
    <w:p w:rsidR="002C6F8E" w:rsidRPr="005B137D" w:rsidRDefault="002C6F8E" w:rsidP="00C24B3D">
      <w:pPr>
        <w:autoSpaceDE w:val="0"/>
        <w:autoSpaceDN w:val="0"/>
        <w:adjustRightInd w:val="0"/>
        <w:jc w:val="center"/>
        <w:rPr>
          <w:rFonts w:ascii="TimesNewRoman" w:hAnsi="TimesNewRoman" w:cs="TimesNewRoman"/>
          <w:sz w:val="12"/>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Tender (in the format indicated in Section 4)</w:t>
      </w:r>
    </w:p>
    <w:p w:rsidR="002C6F8E" w:rsidRPr="009555EB" w:rsidRDefault="002C6F8E" w:rsidP="009D6255">
      <w:pPr>
        <w:suppressAutoHyphens/>
        <w:ind w:left="1440" w:hanging="720"/>
        <w:jc w:val="both"/>
        <w:rPr>
          <w:b/>
          <w:bCs/>
          <w:color w:val="0000FF"/>
          <w:sz w:val="20"/>
        </w:rPr>
      </w:pPr>
      <w:r>
        <w:rPr>
          <w:rFonts w:ascii="TimesNewRoman" w:hAnsi="TimesNewRoman" w:cs="TimesNewRoman"/>
          <w:sz w:val="20"/>
          <w:szCs w:val="20"/>
        </w:rPr>
        <w:t xml:space="preserve">(b) </w:t>
      </w:r>
      <w:r>
        <w:rPr>
          <w:rFonts w:ascii="TimesNewRoman" w:hAnsi="TimesNewRoman" w:cs="TimesNewRoman"/>
          <w:sz w:val="20"/>
          <w:szCs w:val="20"/>
        </w:rPr>
        <w:tab/>
        <w:t xml:space="preserve">Priced Bill of Quantities (Section 9); </w:t>
      </w:r>
      <w:r w:rsidRPr="009D6255">
        <w:rPr>
          <w:bCs/>
          <w:color w:val="0000FF"/>
          <w:sz w:val="20"/>
        </w:rPr>
        <w:t xml:space="preserve">online through </w:t>
      </w:r>
      <w:r w:rsidR="004058CE">
        <w:rPr>
          <w:bCs/>
          <w:color w:val="0000FF"/>
          <w:sz w:val="20"/>
        </w:rPr>
        <w:t>Karnataka public  procurement portal</w:t>
      </w:r>
      <w:r w:rsidRPr="009D6255">
        <w:rPr>
          <w:bCs/>
          <w:color w:val="0000FF"/>
          <w:sz w:val="20"/>
        </w:rPr>
        <w:t>urement portal, no hardcopy of commercials should be attached or disclosed</w:t>
      </w:r>
      <w:r w:rsidRPr="009555EB">
        <w:rPr>
          <w:b/>
          <w:bCs/>
          <w:color w:val="0000FF"/>
          <w:sz w:val="20"/>
        </w:rPr>
        <w:t>.</w:t>
      </w:r>
    </w:p>
    <w:p w:rsidR="002C6F8E" w:rsidRDefault="002C6F8E" w:rsidP="00C24B3D">
      <w:pPr>
        <w:autoSpaceDE w:val="0"/>
        <w:autoSpaceDN w:val="0"/>
        <w:adjustRightInd w:val="0"/>
        <w:ind w:firstLine="720"/>
        <w:jc w:val="both"/>
        <w:rPr>
          <w:rFonts w:ascii="TimesNewRoman" w:hAnsi="TimesNewRoman" w:cs="TimesNewRoman"/>
          <w:sz w:val="20"/>
          <w:szCs w:val="20"/>
        </w:rPr>
      </w:pPr>
    </w:p>
    <w:p w:rsidR="002C6F8E" w:rsidRDefault="002C6F8E"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r>
        <w:rPr>
          <w:rFonts w:ascii="TimesNewRoman" w:hAnsi="TimesNewRoman" w:cs="TimesNewRoman"/>
          <w:sz w:val="20"/>
          <w:szCs w:val="20"/>
        </w:rPr>
        <w:t xml:space="preserve">10.2 </w:t>
      </w:r>
      <w:r>
        <w:rPr>
          <w:rFonts w:ascii="TimesNewRoman" w:hAnsi="TimesNewRoman" w:cs="TimesNewRoman"/>
          <w:sz w:val="20"/>
          <w:szCs w:val="20"/>
        </w:rPr>
        <w:tab/>
        <w:t>Tenderers submitting tenders together with other contracts stated in the IFT to form a package will so indicate in the tender together with any discounts offered for the award of more than one contract.</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Tender prices</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contract shall be for the whole works as described in Sub-Clause 1.1, based on the priced Bill of Quantities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Pr>
          <w:rFonts w:ascii="TimesNewRoman" w:hAnsi="TimesNewRoman" w:cs="TimesNewRoman"/>
          <w:sz w:val="20"/>
          <w:szCs w:val="20"/>
        </w:rPr>
        <w:tab/>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Pr>
          <w:rFonts w:ascii="TimesNewRoman" w:hAnsi="TimesNewRoman" w:cs="TimesNewRoman"/>
          <w:sz w:val="20"/>
          <w:szCs w:val="20"/>
        </w:rPr>
        <w:tab/>
        <w:t>All duties, taxes, and other levies payable by the contractor under the contract, or for any other cause, shall be included in the rates, prices and total Tender Price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Pr>
          <w:rFonts w:ascii="TimesNewRoman" w:hAnsi="TimesNewRoman" w:cs="TimesNewRoman"/>
          <w:sz w:val="20"/>
          <w:szCs w:val="20"/>
        </w:rPr>
        <w:tab/>
        <w:t xml:space="preserve"> The rates and prices quoted by the Tenderer shall be subject to adjustment during the performance of the Contract in accordance with the provisions of Clause of the Conditions of Contract</w:t>
      </w:r>
    </w:p>
    <w:p w:rsidR="002C6F8E" w:rsidRPr="00C24B3D" w:rsidRDefault="002C6F8E" w:rsidP="00C24B3D">
      <w:pPr>
        <w:autoSpaceDE w:val="0"/>
        <w:autoSpaceDN w:val="0"/>
        <w:adjustRightInd w:val="0"/>
        <w:ind w:left="720" w:hanging="720"/>
        <w:jc w:val="both"/>
        <w:rPr>
          <w:rFonts w:ascii="TimesNewRoman" w:hAnsi="TimesNewRoman" w:cs="TimesNewRoman"/>
          <w:sz w:val="8"/>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Tender validity</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Tenders shall remain valid for a period not less than ninety days after the deadline date for tender submission specified in Clause 16. A tender valid for a shorter period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Pr>
          <w:rFonts w:ascii="TimesNewRoman" w:hAnsi="TimesNewRoman" w:cs="TimesNewRoman"/>
          <w:sz w:val="20"/>
          <w:szCs w:val="20"/>
        </w:rPr>
        <w:tab/>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2C6F8E" w:rsidRDefault="002C6F8E" w:rsidP="004628B8">
      <w:pPr>
        <w:autoSpaceDE w:val="0"/>
        <w:autoSpaceDN w:val="0"/>
        <w:adjustRightInd w:val="0"/>
        <w:jc w:val="both"/>
        <w:rPr>
          <w:rFonts w:ascii="TimesNewRoman,Bold" w:hAnsi="TimesNewRoman,Bold" w:cs="TimesNewRoman,Bold"/>
          <w:b/>
          <w:bCs/>
          <w:sz w:val="20"/>
          <w:szCs w:val="20"/>
        </w:rPr>
      </w:pPr>
    </w:p>
    <w:p w:rsidR="002C6F8E" w:rsidRDefault="002C6F8E" w:rsidP="004628B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Earnest money deposit</w:t>
      </w:r>
    </w:p>
    <w:p w:rsidR="002C6F8E" w:rsidRPr="00C24B3D" w:rsidRDefault="002C6F8E" w:rsidP="004628B8">
      <w:pPr>
        <w:autoSpaceDE w:val="0"/>
        <w:autoSpaceDN w:val="0"/>
        <w:adjustRightInd w:val="0"/>
        <w:jc w:val="both"/>
        <w:rPr>
          <w:rFonts w:ascii="TimesNewRoman,Bold" w:hAnsi="TimesNewRoman,Bold" w:cs="TimesNewRoman,Bold"/>
          <w:b/>
          <w:bCs/>
          <w:sz w:val="8"/>
          <w:szCs w:val="20"/>
        </w:rPr>
      </w:pPr>
    </w:p>
    <w:p w:rsidR="002C6F8E" w:rsidRDefault="002C6F8E" w:rsidP="004628B8">
      <w:pPr>
        <w:autoSpaceDE w:val="0"/>
        <w:autoSpaceDN w:val="0"/>
        <w:adjustRightInd w:val="0"/>
        <w:ind w:left="720" w:hanging="720"/>
        <w:jc w:val="both"/>
        <w:rPr>
          <w:color w:val="FF0000"/>
          <w:sz w:val="20"/>
          <w:szCs w:val="20"/>
        </w:rPr>
      </w:pPr>
      <w:r>
        <w:rPr>
          <w:rFonts w:ascii="TimesNewRoman" w:hAnsi="TimesNewRoman" w:cs="TimesNewRoman"/>
          <w:sz w:val="20"/>
          <w:szCs w:val="20"/>
        </w:rPr>
        <w:t xml:space="preserve">13.1 </w:t>
      </w:r>
      <w:r>
        <w:rPr>
          <w:rFonts w:ascii="TimesNewRoman" w:hAnsi="TimesNewRoman" w:cs="TimesNewRoman"/>
          <w:sz w:val="20"/>
          <w:szCs w:val="20"/>
        </w:rPr>
        <w:tab/>
        <w:t xml:space="preserve">The Tenderer shall furnish, as part of his tender, earnest money deposit in the amount as shown in column 4 of the Table of IFT for this particular work. This earnest money deposit shall be in favour of </w:t>
      </w:r>
      <w:r w:rsidRPr="00B4794F">
        <w:rPr>
          <w:color w:val="FF0000"/>
          <w:sz w:val="20"/>
          <w:szCs w:val="20"/>
        </w:rPr>
        <w:t>The Ex</w:t>
      </w:r>
      <w:r>
        <w:rPr>
          <w:color w:val="FF0000"/>
          <w:sz w:val="20"/>
          <w:szCs w:val="20"/>
        </w:rPr>
        <w:t xml:space="preserve">ecutive Engineer, Public Works </w:t>
      </w:r>
      <w:r w:rsidRPr="00B4794F">
        <w:rPr>
          <w:color w:val="FF0000"/>
          <w:sz w:val="20"/>
          <w:szCs w:val="20"/>
        </w:rPr>
        <w:t>Department, Division Koppal</w:t>
      </w:r>
      <w:r>
        <w:rPr>
          <w:rFonts w:ascii="TimesNewRoman" w:hAnsi="TimesNewRoman" w:cs="TimesNewRoman"/>
          <w:sz w:val="20"/>
          <w:szCs w:val="20"/>
        </w:rPr>
        <w:t xml:space="preserve">. and may be in the form of Banker’s cheque/ Demand draft/Pay Order, in favour of </w:t>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payable at </w:t>
      </w:r>
      <w:r w:rsidRPr="00C24B3D">
        <w:rPr>
          <w:rFonts w:ascii="TimesNewRoman" w:hAnsi="TimesNewRoman" w:cs="TimesNewRoman"/>
          <w:color w:val="FF0000"/>
          <w:sz w:val="20"/>
          <w:szCs w:val="20"/>
        </w:rPr>
        <w:t xml:space="preserve">Koppal </w:t>
      </w:r>
      <w:r>
        <w:rPr>
          <w:rFonts w:ascii="TimesNewRoman" w:hAnsi="TimesNewRoman" w:cs="TimesNewRoman"/>
          <w:sz w:val="20"/>
          <w:szCs w:val="20"/>
        </w:rPr>
        <w:t xml:space="preserve">or Cash or specified Small Savings Instruments pledged to </w:t>
      </w:r>
      <w:r w:rsidRPr="00B4794F">
        <w:rPr>
          <w:color w:val="FF0000"/>
          <w:sz w:val="20"/>
          <w:szCs w:val="20"/>
        </w:rPr>
        <w:t>The Executive Engineer, Public Department, Division Koppal</w:t>
      </w:r>
      <w:r>
        <w:rPr>
          <w:color w:val="FF0000"/>
          <w:sz w:val="20"/>
          <w:szCs w:val="20"/>
        </w:rPr>
        <w:t>.</w:t>
      </w:r>
    </w:p>
    <w:p w:rsidR="002C6F8E" w:rsidRDefault="002C6F8E" w:rsidP="004628B8">
      <w:pPr>
        <w:autoSpaceDE w:val="0"/>
        <w:autoSpaceDN w:val="0"/>
        <w:adjustRightInd w:val="0"/>
        <w:ind w:left="720" w:hanging="720"/>
        <w:jc w:val="both"/>
        <w:rPr>
          <w:color w:val="FF0000"/>
          <w:sz w:val="20"/>
          <w:szCs w:val="20"/>
        </w:rPr>
      </w:pPr>
    </w:p>
    <w:p w:rsidR="002C6F8E" w:rsidRPr="00FC09B3" w:rsidRDefault="002C6F8E" w:rsidP="004628B8">
      <w:pPr>
        <w:ind w:left="720"/>
        <w:jc w:val="both"/>
        <w:rPr>
          <w:color w:val="0000FF"/>
          <w:sz w:val="20"/>
        </w:rPr>
      </w:pPr>
      <w:r w:rsidRPr="00FC09B3">
        <w:rPr>
          <w:color w:val="0000FF"/>
          <w:sz w:val="20"/>
        </w:rPr>
        <w:t xml:space="preserve">The supplier/contractor can pay the Earnest Money Deposit (EMD) in the </w:t>
      </w:r>
      <w:r w:rsidR="004058CE">
        <w:rPr>
          <w:color w:val="0000FF"/>
          <w:sz w:val="20"/>
        </w:rPr>
        <w:t>Karnataka public  procurement portal</w:t>
      </w:r>
      <w:r w:rsidRPr="00FC09B3">
        <w:rPr>
          <w:color w:val="0000FF"/>
          <w:sz w:val="20"/>
        </w:rPr>
        <w:t>urement portal using any of the following payment modes:</w:t>
      </w:r>
    </w:p>
    <w:p w:rsidR="002C6F8E" w:rsidRPr="00FC09B3" w:rsidRDefault="002C6F8E" w:rsidP="004628B8">
      <w:pPr>
        <w:numPr>
          <w:ilvl w:val="0"/>
          <w:numId w:val="18"/>
        </w:numPr>
        <w:jc w:val="both"/>
        <w:rPr>
          <w:color w:val="0000FF"/>
          <w:sz w:val="20"/>
        </w:rPr>
      </w:pPr>
      <w:r w:rsidRPr="00FC09B3">
        <w:rPr>
          <w:color w:val="0000FF"/>
          <w:sz w:val="20"/>
        </w:rPr>
        <w:t xml:space="preserve">Credit Card </w:t>
      </w:r>
    </w:p>
    <w:p w:rsidR="002C6F8E" w:rsidRPr="00FC09B3" w:rsidRDefault="002C6F8E" w:rsidP="004628B8">
      <w:pPr>
        <w:numPr>
          <w:ilvl w:val="0"/>
          <w:numId w:val="18"/>
        </w:numPr>
        <w:jc w:val="both"/>
        <w:rPr>
          <w:color w:val="0000FF"/>
          <w:sz w:val="20"/>
        </w:rPr>
      </w:pPr>
      <w:r w:rsidRPr="00FC09B3">
        <w:rPr>
          <w:color w:val="0000FF"/>
          <w:sz w:val="20"/>
        </w:rPr>
        <w:t>Direct Debit</w:t>
      </w:r>
    </w:p>
    <w:p w:rsidR="002C6F8E" w:rsidRPr="00FC09B3" w:rsidRDefault="002C6F8E" w:rsidP="004628B8">
      <w:pPr>
        <w:numPr>
          <w:ilvl w:val="0"/>
          <w:numId w:val="18"/>
        </w:numPr>
        <w:jc w:val="both"/>
        <w:rPr>
          <w:color w:val="0000FF"/>
          <w:sz w:val="20"/>
        </w:rPr>
      </w:pPr>
      <w:r w:rsidRPr="00FC09B3">
        <w:rPr>
          <w:color w:val="0000FF"/>
          <w:sz w:val="20"/>
        </w:rPr>
        <w:t>National Electronic Fund Transfer (NEFT)</w:t>
      </w:r>
    </w:p>
    <w:p w:rsidR="002C6F8E" w:rsidRPr="00FC09B3" w:rsidRDefault="002C6F8E" w:rsidP="004628B8">
      <w:pPr>
        <w:numPr>
          <w:ilvl w:val="0"/>
          <w:numId w:val="18"/>
        </w:numPr>
        <w:jc w:val="both"/>
        <w:rPr>
          <w:color w:val="0000FF"/>
          <w:sz w:val="20"/>
        </w:rPr>
      </w:pPr>
      <w:r w:rsidRPr="00FC09B3">
        <w:rPr>
          <w:color w:val="0000FF"/>
          <w:sz w:val="20"/>
        </w:rPr>
        <w:t>Over the Counter (OTC)</w:t>
      </w:r>
    </w:p>
    <w:p w:rsidR="002C6F8E" w:rsidRPr="00FC09B3" w:rsidRDefault="002C6F8E" w:rsidP="004628B8">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w:t>
      </w:r>
      <w:r>
        <w:rPr>
          <w:color w:val="0000FF"/>
          <w:sz w:val="20"/>
        </w:rPr>
        <w:t>C) in any of the designated ICICI</w:t>
      </w:r>
      <w:r w:rsidRPr="00FC09B3">
        <w:rPr>
          <w:color w:val="0000FF"/>
          <w:sz w:val="20"/>
        </w:rPr>
        <w:t xml:space="preserve"> Bank branches listed in the </w:t>
      </w:r>
      <w:r w:rsidR="004058CE">
        <w:rPr>
          <w:color w:val="0000FF"/>
          <w:sz w:val="20"/>
        </w:rPr>
        <w:t>Karnataka public  procurement portal</w:t>
      </w:r>
      <w:r w:rsidRPr="00FC09B3">
        <w:rPr>
          <w:color w:val="0000FF"/>
          <w:sz w:val="20"/>
        </w:rPr>
        <w:t>urement web-site (</w:t>
      </w:r>
      <w:hyperlink r:id="rId11" w:tgtFrame="_blank" w:history="1">
        <w:r w:rsidRPr="00FC09B3">
          <w:rPr>
            <w:rStyle w:val="Hyperlink"/>
          </w:rPr>
          <w:t>www.eproc.karnataka.gov.in</w:t>
        </w:r>
      </w:hyperlink>
      <w:r w:rsidRPr="00FC09B3">
        <w:rPr>
          <w:color w:val="0000FF"/>
          <w:sz w:val="20"/>
        </w:rPr>
        <w:t xml:space="preserve">), the contractor/supplier will need to log into </w:t>
      </w:r>
      <w:r w:rsidR="004058CE">
        <w:rPr>
          <w:color w:val="0000FF"/>
          <w:sz w:val="20"/>
        </w:rPr>
        <w:t>Karnataka public  procurement portal</w:t>
      </w:r>
      <w:r w:rsidRPr="00FC09B3">
        <w:rPr>
          <w:color w:val="0000FF"/>
          <w:sz w:val="20"/>
        </w:rPr>
        <w:t xml:space="preserve">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w:t>
      </w:r>
      <w:r w:rsidRPr="00FC09B3">
        <w:rPr>
          <w:color w:val="0000FF"/>
          <w:sz w:val="20"/>
        </w:rPr>
        <w:lastRenderedPageBreak/>
        <w:t>be inputted by contractor in the payment section of its bid as payment confirmation before the bid is submitted (i.e.) as a pre-requisite for bid submission.</w:t>
      </w:r>
    </w:p>
    <w:p w:rsidR="002C6F8E" w:rsidRPr="00FC09B3" w:rsidRDefault="002C6F8E" w:rsidP="004628B8">
      <w:pPr>
        <w:spacing w:after="240"/>
        <w:ind w:left="720"/>
        <w:jc w:val="center"/>
        <w:outlineLvl w:val="0"/>
        <w:rPr>
          <w:color w:val="0000FF"/>
          <w:sz w:val="20"/>
        </w:rPr>
      </w:pPr>
      <w:r>
        <w:rPr>
          <w:color w:val="0000FF"/>
          <w:sz w:val="20"/>
        </w:rPr>
        <w:t>10</w:t>
      </w:r>
    </w:p>
    <w:p w:rsidR="002C6F8E" w:rsidRPr="00FC09B3" w:rsidRDefault="002C6F8E" w:rsidP="004628B8">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w:t>
      </w:r>
      <w:r w:rsidR="004058CE">
        <w:rPr>
          <w:color w:val="0000FF"/>
          <w:sz w:val="20"/>
        </w:rPr>
        <w:t>Karnataka public  procurement portal</w:t>
      </w:r>
      <w:r w:rsidRPr="00FC09B3">
        <w:rPr>
          <w:color w:val="0000FF"/>
          <w:sz w:val="20"/>
        </w:rPr>
        <w:t>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w:t>
      </w:r>
      <w:r w:rsidRPr="00FC09B3">
        <w:rPr>
          <w:b/>
          <w:color w:val="0000FF"/>
          <w:sz w:val="20"/>
        </w:rPr>
        <w:t xml:space="preserve"> </w:t>
      </w:r>
      <w:r w:rsidRPr="00FC09B3">
        <w:rPr>
          <w:color w:val="0000FF"/>
          <w:sz w:val="20"/>
        </w:rPr>
        <w:t xml:space="preserve">the funds were transferred have to be inputted in the </w:t>
      </w:r>
      <w:r w:rsidR="004058CE">
        <w:rPr>
          <w:color w:val="0000FF"/>
          <w:sz w:val="20"/>
        </w:rPr>
        <w:t>Karnataka public  procurement portal</w:t>
      </w:r>
      <w:r w:rsidRPr="00FC09B3">
        <w:rPr>
          <w:color w:val="0000FF"/>
          <w:sz w:val="20"/>
        </w:rPr>
        <w:t>urement system as part of its bid.</w:t>
      </w:r>
    </w:p>
    <w:p w:rsidR="002C6F8E" w:rsidRPr="00FC09B3" w:rsidRDefault="002C6F8E" w:rsidP="004628B8">
      <w:pPr>
        <w:spacing w:after="240"/>
        <w:ind w:left="720"/>
        <w:jc w:val="both"/>
        <w:rPr>
          <w:bCs/>
          <w:color w:val="0000FF"/>
          <w:sz w:val="20"/>
        </w:rPr>
      </w:pPr>
      <w:r w:rsidRPr="00FC09B3">
        <w:rPr>
          <w:bCs/>
          <w:color w:val="0000FF"/>
          <w:sz w:val="20"/>
        </w:rPr>
        <w:t xml:space="preserve">The supplier/contractor’s bid will be evaluated only on confirmation of receipt of the payment (EMD) in the Government of Karnataka </w:t>
      </w:r>
      <w:r>
        <w:rPr>
          <w:bCs/>
          <w:color w:val="0000FF"/>
          <w:sz w:val="20"/>
        </w:rPr>
        <w:t>central pooling a/c held at ICICI</w:t>
      </w:r>
      <w:r w:rsidRPr="00FC09B3">
        <w:rPr>
          <w:bCs/>
          <w:color w:val="0000FF"/>
          <w:sz w:val="20"/>
        </w:rPr>
        <w:t xml:space="preserve"> Bank</w:t>
      </w:r>
    </w:p>
    <w:p w:rsidR="002C6F8E" w:rsidRPr="00FC09B3" w:rsidRDefault="002C6F8E" w:rsidP="004628B8">
      <w:pPr>
        <w:ind w:left="720"/>
        <w:jc w:val="both"/>
        <w:rPr>
          <w:bCs/>
          <w:color w:val="0000FF"/>
          <w:sz w:val="20"/>
        </w:rPr>
      </w:pPr>
      <w:r w:rsidRPr="00FC09B3">
        <w:rPr>
          <w:bCs/>
          <w:color w:val="0000FF"/>
          <w:sz w:val="20"/>
        </w:rPr>
        <w:t>EMD amount will have to be submitted by the supplier/contractor taking into account the following conditions:</w:t>
      </w:r>
    </w:p>
    <w:p w:rsidR="002C6F8E" w:rsidRPr="00FC09B3" w:rsidRDefault="002C6F8E" w:rsidP="004628B8">
      <w:pPr>
        <w:jc w:val="both"/>
        <w:rPr>
          <w:bCs/>
          <w:color w:val="0000FF"/>
          <w:sz w:val="20"/>
        </w:rPr>
      </w:pPr>
    </w:p>
    <w:p w:rsidR="002C6F8E" w:rsidRPr="00FC09B3" w:rsidRDefault="002C6F8E" w:rsidP="004628B8">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2C6F8E" w:rsidRPr="00FC09B3" w:rsidRDefault="002C6F8E" w:rsidP="004628B8">
      <w:pPr>
        <w:jc w:val="both"/>
        <w:rPr>
          <w:bCs/>
          <w:color w:val="0000FF"/>
          <w:sz w:val="20"/>
        </w:rPr>
      </w:pPr>
    </w:p>
    <w:p w:rsidR="002C6F8E" w:rsidRPr="00FC09B3" w:rsidRDefault="002C6F8E" w:rsidP="004628B8">
      <w:pPr>
        <w:ind w:firstLine="720"/>
        <w:jc w:val="both"/>
        <w:rPr>
          <w:bCs/>
          <w:color w:val="0000FF"/>
          <w:sz w:val="20"/>
        </w:rPr>
      </w:pPr>
      <w:r w:rsidRPr="00FC09B3">
        <w:rPr>
          <w:bCs/>
          <w:color w:val="0000FF"/>
          <w:sz w:val="20"/>
        </w:rPr>
        <w:t>b. The entire EMD amount for a particular tender has to be paid in a single transaction</w:t>
      </w:r>
    </w:p>
    <w:p w:rsidR="002C6F8E" w:rsidRPr="00FC09B3" w:rsidRDefault="002C6F8E" w:rsidP="004628B8">
      <w:pPr>
        <w:jc w:val="both"/>
        <w:rPr>
          <w:bCs/>
          <w:color w:val="0000FF"/>
          <w:sz w:val="20"/>
        </w:rPr>
      </w:pPr>
    </w:p>
    <w:p w:rsidR="002C6F8E" w:rsidRDefault="002C6F8E" w:rsidP="004628B8">
      <w:pPr>
        <w:ind w:firstLine="720"/>
        <w:jc w:val="both"/>
        <w:outlineLvl w:val="0"/>
        <w:rPr>
          <w:b/>
          <w:bCs/>
          <w:color w:val="0000FF"/>
          <w:sz w:val="20"/>
        </w:rPr>
      </w:pPr>
      <w:r w:rsidRPr="00FC09B3">
        <w:rPr>
          <w:bCs/>
          <w:color w:val="0000FF"/>
          <w:sz w:val="20"/>
        </w:rPr>
        <w:t xml:space="preserve">For details on e-Payment services refer to </w:t>
      </w:r>
      <w:r w:rsidR="004058CE">
        <w:rPr>
          <w:bCs/>
          <w:color w:val="0000FF"/>
          <w:sz w:val="20"/>
        </w:rPr>
        <w:t>Karnataka public  procurement portal</w:t>
      </w:r>
      <w:r w:rsidRPr="00FC09B3">
        <w:rPr>
          <w:bCs/>
          <w:color w:val="0000FF"/>
          <w:sz w:val="20"/>
        </w:rPr>
        <w:t>urement portal for more details on the process</w:t>
      </w:r>
      <w:r w:rsidRPr="009555EB">
        <w:rPr>
          <w:b/>
          <w:bCs/>
          <w:color w:val="0000FF"/>
          <w:sz w:val="20"/>
        </w:rPr>
        <w:t>.</w:t>
      </w:r>
    </w:p>
    <w:p w:rsidR="002C6F8E" w:rsidRDefault="002C6F8E" w:rsidP="00C24B3D">
      <w:pPr>
        <w:autoSpaceDE w:val="0"/>
        <w:autoSpaceDN w:val="0"/>
        <w:adjustRightInd w:val="0"/>
        <w:jc w:val="both"/>
        <w:rPr>
          <w:rFonts w:ascii="TimesNewRoman,Bold" w:hAnsi="TimesNewRoman,Bold" w:cs="TimesNewRoman,Bold"/>
          <w:b/>
          <w:bCs/>
          <w:sz w:val="20"/>
          <w:szCs w:val="20"/>
        </w:rPr>
      </w:pPr>
    </w:p>
    <w:p w:rsidR="002C6F8E" w:rsidRPr="009555EB" w:rsidRDefault="00FB23C9" w:rsidP="007E1659">
      <w:pPr>
        <w:jc w:val="both"/>
        <w:rPr>
          <w:sz w:val="20"/>
        </w:rPr>
      </w:pPr>
      <w:r w:rsidRPr="00FB23C9">
        <w:rPr>
          <w:noProof/>
        </w:rPr>
        <w:pict>
          <v:oval id="_x0000_s1028" style="position:absolute;left:0;text-align:left;margin-left:274.05pt;margin-top:171pt;width:126pt;height:36pt;z-index:251658752" filled="f" strokecolor="red" strokeweight="4.5pt"/>
        </w:pict>
      </w:r>
      <w:r w:rsidR="00A87616">
        <w:rPr>
          <w:noProof/>
          <w:sz w:val="20"/>
        </w:rPr>
        <w:drawing>
          <wp:inline distT="0" distB="0" distL="0" distR="0">
            <wp:extent cx="5657850" cy="31432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657850" cy="3143250"/>
                    </a:xfrm>
                    <a:prstGeom prst="rect">
                      <a:avLst/>
                    </a:prstGeom>
                    <a:noFill/>
                    <a:ln w="9525">
                      <a:noFill/>
                      <a:miter lim="800000"/>
                      <a:headEnd/>
                      <a:tailEnd/>
                    </a:ln>
                  </pic:spPr>
                </pic:pic>
              </a:graphicData>
            </a:graphic>
          </wp:inline>
        </w:drawing>
      </w:r>
    </w:p>
    <w:p w:rsidR="002C6F8E" w:rsidRPr="009555EB" w:rsidRDefault="002C6F8E" w:rsidP="007E1659">
      <w:pPr>
        <w:jc w:val="both"/>
        <w:rPr>
          <w:sz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Any tender not accompanied by an acceptable earnest money deposit and not secured as indicated in Sub-Clauses 13.1 and 13.2 above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The earnest money deposit of unsuccessful Tenderers will be returned within 30 days of the end of the tender validity period specified in Sub-Clause 12.1.</w:t>
      </w: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The earnest money deposit of the successful Tenderer will be discharged when the Tenderer has signed the Agreement and furnished the required Performance Security.</w:t>
      </w:r>
    </w:p>
    <w:p w:rsidR="002C6F8E" w:rsidRDefault="002C6F8E"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Pr>
          <w:rFonts w:ascii="TimesNewRoman" w:hAnsi="TimesNewRoman" w:cs="TimesNewRoman"/>
          <w:sz w:val="20"/>
          <w:szCs w:val="20"/>
        </w:rPr>
        <w:tab/>
        <w:t>The earnest money deposit may be forfeited:</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if the Tenderer withdraws the Tender after tender opening during the period of tender validity;</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if the Tenderer does not accept the correction of the Tender Price, pursuant to Clause 24; or</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in the case of a successful Tenderer, if the Tenderer fails within the specified time limit to</w:t>
      </w:r>
    </w:p>
    <w:p w:rsidR="002C6F8E" w:rsidRDefault="002C6F8E"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Sign the Agreement; or</w:t>
      </w:r>
    </w:p>
    <w:p w:rsidR="002C6F8E" w:rsidRDefault="002C6F8E"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Furnish the required Security deposit</w:t>
      </w:r>
    </w:p>
    <w:p w:rsidR="002C6F8E" w:rsidRDefault="002C6F8E" w:rsidP="007729E1">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Format and signing of Tender</w:t>
      </w:r>
    </w:p>
    <w:p w:rsidR="002C6F8E" w:rsidRDefault="002C6F8E" w:rsidP="006A7263">
      <w:pPr>
        <w:autoSpaceDE w:val="0"/>
        <w:autoSpaceDN w:val="0"/>
        <w:adjustRightInd w:val="0"/>
        <w:rPr>
          <w:rFonts w:ascii="TimesNewRoman,Bold" w:hAnsi="TimesNewRoman,Bold" w:cs="TimesNewRoman,Bold"/>
          <w:b/>
          <w:bCs/>
          <w:sz w:val="12"/>
          <w:szCs w:val="20"/>
        </w:rPr>
      </w:pPr>
    </w:p>
    <w:p w:rsidR="002C6F8E" w:rsidRPr="00C21D3E" w:rsidRDefault="002C6F8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 xml:space="preserve">Tenderer shall submit the Bid electronically before the submission date and time published in </w:t>
      </w:r>
      <w:r w:rsidR="004058CE">
        <w:rPr>
          <w:b/>
          <w:color w:val="0000FF"/>
          <w:sz w:val="20"/>
        </w:rPr>
        <w:t>Karnataka public  procurement portal</w:t>
      </w:r>
      <w:r w:rsidRPr="00C21D3E">
        <w:rPr>
          <w:b/>
          <w:color w:val="0000FF"/>
          <w:sz w:val="20"/>
        </w:rPr>
        <w:t>urement portal</w:t>
      </w:r>
    </w:p>
    <w:p w:rsidR="002C6F8E"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2C6F8E" w:rsidRPr="009555EB"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A840D2">
      <w:pPr>
        <w:keepNext/>
        <w:keepLines/>
        <w:tabs>
          <w:tab w:val="left" w:pos="720"/>
          <w:tab w:val="left" w:pos="1400"/>
          <w:tab w:val="left" w:pos="2120"/>
          <w:tab w:val="left" w:pos="2720"/>
          <w:tab w:val="left" w:pos="4680"/>
          <w:tab w:val="left" w:pos="7180"/>
        </w:tabs>
        <w:suppressAutoHyphens/>
        <w:ind w:left="576"/>
        <w:jc w:val="both"/>
        <w:outlineLvl w:val="0"/>
        <w:rPr>
          <w:color w:val="0000FF"/>
          <w:sz w:val="20"/>
        </w:rPr>
      </w:pPr>
      <w:r w:rsidRPr="00335416">
        <w:rPr>
          <w:b/>
          <w:color w:val="0000FF"/>
          <w:sz w:val="20"/>
        </w:rPr>
        <w:tab/>
        <w:t>Tenderer shall submit the Bid electronically before the submission date and time published</w:t>
      </w:r>
      <w:r w:rsidRPr="00C21D3E">
        <w:rPr>
          <w:color w:val="0000FF"/>
          <w:sz w:val="20"/>
        </w:rPr>
        <w:t xml:space="preserve">. </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w:t>
      </w:r>
      <w:r w:rsidR="004058CE">
        <w:rPr>
          <w:b/>
          <w:color w:val="0000FF"/>
          <w:sz w:val="20"/>
        </w:rPr>
        <w:t>Karnataka public  procurement portal</w:t>
      </w:r>
      <w:r w:rsidRPr="009555EB">
        <w:rPr>
          <w:b/>
          <w:color w:val="0000FF"/>
          <w:sz w:val="20"/>
        </w:rPr>
        <w:t xml:space="preserve">urement portal </w:t>
      </w:r>
      <w:r>
        <w:rPr>
          <w:b/>
          <w:color w:val="0000FF"/>
          <w:sz w:val="20"/>
        </w:rPr>
        <w:t>to</w:t>
      </w:r>
      <w:r w:rsidRPr="009555EB">
        <w:rPr>
          <w:b/>
          <w:color w:val="0000FF"/>
          <w:sz w:val="20"/>
        </w:rPr>
        <w:t xml:space="preserve"> the Employer not later than </w:t>
      </w:r>
      <w:r>
        <w:rPr>
          <w:color w:val="FF0000"/>
          <w:sz w:val="20"/>
        </w:rPr>
        <w:t xml:space="preserve">time &amp; date mentioned in </w:t>
      </w:r>
      <w:r w:rsidR="004058CE">
        <w:rPr>
          <w:color w:val="FF0000"/>
          <w:sz w:val="20"/>
        </w:rPr>
        <w:t>Karnataka public  procurement portal</w:t>
      </w:r>
      <w:r>
        <w:rPr>
          <w:color w:val="FF0000"/>
          <w:sz w:val="20"/>
        </w:rPr>
        <w:t>urement portal.</w:t>
      </w:r>
    </w:p>
    <w:p w:rsidR="002C6F8E" w:rsidRPr="00E25DBA" w:rsidRDefault="002C6F8E" w:rsidP="000A6FE3">
      <w:pPr>
        <w:keepLines/>
        <w:tabs>
          <w:tab w:val="left" w:pos="1400"/>
          <w:tab w:val="left" w:pos="2120"/>
          <w:tab w:val="left" w:pos="2720"/>
          <w:tab w:val="left" w:pos="4680"/>
          <w:tab w:val="left" w:pos="7180"/>
        </w:tabs>
        <w:suppressAutoHyphens/>
        <w:jc w:val="both"/>
        <w:rPr>
          <w:color w:val="FF0000"/>
          <w:sz w:val="20"/>
        </w:rPr>
      </w:pPr>
    </w:p>
    <w:p w:rsidR="002C6F8E" w:rsidRPr="009555EB"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 xml:space="preserve">In online </w:t>
      </w:r>
      <w:r w:rsidR="004058CE">
        <w:rPr>
          <w:b/>
          <w:color w:val="0000FF"/>
          <w:sz w:val="20"/>
        </w:rPr>
        <w:t>Karnataka public  procurement portal</w:t>
      </w:r>
      <w:r w:rsidRPr="009555EB">
        <w:rPr>
          <w:b/>
          <w:color w:val="0000FF"/>
          <w:sz w:val="20"/>
        </w:rPr>
        <w:t xml:space="preserve">urement system, you shall not be able to submit the bid after the bid submission time and date as the icon or the task in the </w:t>
      </w:r>
      <w:r w:rsidR="004058CE">
        <w:rPr>
          <w:b/>
          <w:color w:val="0000FF"/>
          <w:sz w:val="20"/>
        </w:rPr>
        <w:t>Karnataka public  procurement portal</w:t>
      </w:r>
      <w:r w:rsidRPr="009555EB">
        <w:rPr>
          <w:b/>
          <w:color w:val="0000FF"/>
          <w:sz w:val="20"/>
        </w:rPr>
        <w:t>urement portal will not be available.</w:t>
      </w:r>
    </w:p>
    <w:p w:rsidR="002C6F8E" w:rsidRPr="009555EB" w:rsidRDefault="002C6F8E" w:rsidP="00C21D3E">
      <w:pPr>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 xml:space="preserve">Tender has all the time to modify and correct or upload any relevant document in the portal till Bid submission date and time, as published in the </w:t>
      </w:r>
      <w:r w:rsidR="004058CE">
        <w:rPr>
          <w:b/>
          <w:color w:val="0000FF"/>
          <w:sz w:val="20"/>
        </w:rPr>
        <w:t>Karnataka public  procurement portal</w:t>
      </w:r>
      <w:r w:rsidRPr="009555EB">
        <w:rPr>
          <w:b/>
          <w:color w:val="0000FF"/>
          <w:sz w:val="20"/>
        </w:rPr>
        <w:t>urement portal.</w:t>
      </w: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12</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Pr>
          <w:rFonts w:ascii="TimesNewRoman,Bold" w:hAnsi="TimesNewRoman,Bold" w:cs="TimesNewRoman,Bold"/>
          <w:b/>
          <w:bCs/>
          <w:sz w:val="20"/>
          <w:szCs w:val="20"/>
        </w:rPr>
        <w:tab/>
        <w:t>Opening of First Cover of all Tenders and evaluation to determine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Pr>
          <w:rFonts w:ascii="TimesNewRoman" w:hAnsi="TimesNewRoman" w:cs="TimesNewRoman"/>
          <w:sz w:val="20"/>
          <w:szCs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Pr>
          <w:rFonts w:ascii="TimesNewRoman" w:hAnsi="TimesNewRoman" w:cs="TimesNewRoman"/>
          <w:color w:val="FF0000"/>
          <w:sz w:val="20"/>
          <w:szCs w:val="20"/>
        </w:rPr>
        <w:t>(as mentioned in e-portal)</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9555EB" w:rsidRDefault="002C6F8E"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w:t>
      </w:r>
      <w:r w:rsidR="004058CE">
        <w:rPr>
          <w:b/>
          <w:color w:val="0000FF"/>
          <w:sz w:val="20"/>
        </w:rPr>
        <w:t>Karnataka public  procurement portal</w:t>
      </w:r>
      <w:r w:rsidRPr="009555EB">
        <w:rPr>
          <w:b/>
          <w:color w:val="0000FF"/>
          <w:sz w:val="20"/>
        </w:rPr>
        <w:t xml:space="preserve">urement Portal, Contractor has the option of withdrawing the Bid by digitally signing to withdraw / cancel the </w:t>
      </w:r>
      <w:r>
        <w:rPr>
          <w:b/>
          <w:color w:val="0000FF"/>
          <w:sz w:val="20"/>
        </w:rPr>
        <w:t>bid, before the bid submission time /Date</w:t>
      </w:r>
      <w:r w:rsidRPr="009555EB">
        <w:rPr>
          <w:b/>
          <w:color w:val="0000FF"/>
          <w:sz w:val="20"/>
        </w:rPr>
        <w:t>.</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sidRPr="000C7636">
        <w:rPr>
          <w:rFonts w:ascii="TimesNewRoman" w:hAnsi="TimesNewRoman" w:cs="TimesNewRoman"/>
          <w:color w:val="0000FF"/>
          <w:sz w:val="20"/>
          <w:szCs w:val="20"/>
        </w:rPr>
        <w:t xml:space="preserve"> </w:t>
      </w:r>
      <w:r>
        <w:rPr>
          <w:rFonts w:ascii="TimesNewRoman" w:hAnsi="TimesNewRoman" w:cs="TimesNewRoman"/>
          <w:sz w:val="20"/>
          <w:szCs w:val="20"/>
        </w:rPr>
        <w:t xml:space="preserve">19.3 </w:t>
      </w:r>
      <w:r>
        <w:rPr>
          <w:rFonts w:ascii="TimesNewRoman" w:hAnsi="TimesNewRoman" w:cs="TimesNewRoman"/>
          <w:sz w:val="20"/>
          <w:szCs w:val="20"/>
        </w:rPr>
        <w:tab/>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Pr>
          <w:rFonts w:ascii="TimesNewRoman" w:hAnsi="TimesNewRoman" w:cs="TimesNewRoman"/>
          <w:sz w:val="20"/>
          <w:szCs w:val="20"/>
        </w:rPr>
        <w:tab/>
        <w:t>The Employer shall prepare minutes of the Tender opening, including the information disclosed to those present in accordance with Sub-Clause 19.3.</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Pr>
          <w:rFonts w:ascii="TimesNewRoman" w:hAnsi="TimesNewRoman" w:cs="TimesNewRoman"/>
          <w:sz w:val="20"/>
          <w:szCs w:val="20"/>
        </w:rPr>
        <w:tab/>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2C6F8E" w:rsidRDefault="002C6F8E" w:rsidP="005B137D">
      <w:pPr>
        <w:autoSpaceDE w:val="0"/>
        <w:autoSpaceDN w:val="0"/>
        <w:adjustRightInd w:val="0"/>
        <w:ind w:left="720" w:hanging="720"/>
        <w:jc w:val="both"/>
        <w:rPr>
          <w:rFonts w:ascii="TimesNewRoman" w:hAnsi="TimesNewRoman" w:cs="TimesNewRoman"/>
          <w:sz w:val="13"/>
          <w:szCs w:val="13"/>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Pr>
          <w:rFonts w:ascii="TimesNewRoman" w:hAnsi="TimesNewRoman" w:cs="TimesNewRoman"/>
          <w:sz w:val="20"/>
          <w:szCs w:val="20"/>
        </w:rPr>
        <w:tab/>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13"/>
          <w:szCs w:val="13"/>
        </w:rPr>
      </w:pPr>
      <w:r>
        <w:rPr>
          <w:rFonts w:ascii="TimesNewRoman" w:hAnsi="TimesNewRoman" w:cs="TimesNewRoman"/>
          <w:sz w:val="13"/>
          <w:szCs w:val="13"/>
        </w:rPr>
        <w:t xml:space="preserve"> </w:t>
      </w: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Opening of Second Cover of qualified Tenderers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Pr>
          <w:rFonts w:ascii="TimesNewRoman" w:hAnsi="TimesNewRoman" w:cs="TimesNewRoman"/>
          <w:sz w:val="20"/>
          <w:szCs w:val="20"/>
        </w:rPr>
        <w:tab/>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2C6F8E" w:rsidRDefault="002C6F8E" w:rsidP="005B137D">
      <w:pPr>
        <w:autoSpaceDE w:val="0"/>
        <w:autoSpaceDN w:val="0"/>
        <w:adjustRightInd w:val="0"/>
        <w:jc w:val="center"/>
        <w:rPr>
          <w:rFonts w:ascii="TimesNewRoman" w:hAnsi="TimesNewRoman" w:cs="TimesNewRoman"/>
          <w:sz w:val="20"/>
          <w:szCs w:val="20"/>
        </w:rPr>
      </w:pPr>
    </w:p>
    <w:p w:rsidR="002C6F8E" w:rsidRPr="005B137D" w:rsidRDefault="002C6F8E" w:rsidP="005B137D">
      <w:pPr>
        <w:autoSpaceDE w:val="0"/>
        <w:autoSpaceDN w:val="0"/>
        <w:adjustRightInd w:val="0"/>
        <w:ind w:left="720" w:hanging="720"/>
        <w:jc w:val="both"/>
        <w:rPr>
          <w:rFonts w:ascii="TimesNewRoman" w:hAnsi="TimesNewRoman" w:cs="TimesNewRoman"/>
          <w:sz w:val="8"/>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Process to be confidential</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Pr>
          <w:rFonts w:ascii="TimesNewRoman" w:hAnsi="TimesNewRoman" w:cs="TimesNewRoman"/>
          <w:sz w:val="20"/>
          <w:szCs w:val="20"/>
        </w:rPr>
        <w:tab/>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C6F8E" w:rsidRPr="005B137D"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Pr>
          <w:rFonts w:ascii="TimesNewRoman,Bold" w:hAnsi="TimesNewRoman,Bold" w:cs="TimesNewRoman,Bold"/>
          <w:b/>
          <w:bCs/>
          <w:sz w:val="20"/>
          <w:szCs w:val="20"/>
        </w:rPr>
        <w:tab/>
        <w:t>Clarification of Tenders</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Pr>
          <w:rFonts w:ascii="TimesNewRoman" w:hAnsi="TimesNewRoman" w:cs="TimesNewRoman"/>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Pr>
          <w:rFonts w:ascii="TimesNewRoman" w:hAnsi="TimesNewRoman" w:cs="TimesNewRoman"/>
          <w:sz w:val="20"/>
          <w:szCs w:val="20"/>
        </w:rPr>
        <w:tab/>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C7636">
        <w:rPr>
          <w:bCs/>
          <w:color w:val="0000FF"/>
          <w:sz w:val="20"/>
        </w:rPr>
        <w:t xml:space="preserve">Tenderer also can submit on line clarification through </w:t>
      </w:r>
      <w:r w:rsidR="004058CE">
        <w:rPr>
          <w:bCs/>
          <w:color w:val="0000FF"/>
          <w:sz w:val="20"/>
        </w:rPr>
        <w:t>Karnataka public  procurement portal</w:t>
      </w:r>
      <w:r w:rsidRPr="000C7636">
        <w:rPr>
          <w:bCs/>
          <w:color w:val="0000FF"/>
          <w:sz w:val="20"/>
        </w:rPr>
        <w:t xml:space="preserve">urement portal through query option. </w:t>
      </w: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sidRPr="000C7636">
        <w:rPr>
          <w:bCs/>
          <w:color w:val="0000FF"/>
          <w:sz w:val="20"/>
        </w:rPr>
        <w:t xml:space="preserve">            </w:t>
      </w:r>
      <w:r>
        <w:rPr>
          <w:bCs/>
          <w:color w:val="0000FF"/>
          <w:sz w:val="20"/>
        </w:rPr>
        <w:tab/>
      </w:r>
      <w:r w:rsidRPr="000C7636">
        <w:rPr>
          <w:bCs/>
          <w:color w:val="0000FF"/>
          <w:sz w:val="20"/>
        </w:rPr>
        <w:t xml:space="preserve">If they have any query or need clarification related to </w:t>
      </w:r>
      <w:r w:rsidR="004058CE">
        <w:rPr>
          <w:bCs/>
          <w:color w:val="0000FF"/>
          <w:sz w:val="20"/>
        </w:rPr>
        <w:t>Karnataka public  procurement portal</w:t>
      </w:r>
      <w:r w:rsidRPr="000C7636">
        <w:rPr>
          <w:bCs/>
          <w:color w:val="0000FF"/>
          <w:sz w:val="20"/>
        </w:rPr>
        <w:t xml:space="preserve">urement contact </w:t>
      </w:r>
      <w:r w:rsidR="004058CE">
        <w:rPr>
          <w:bCs/>
          <w:color w:val="0000FF"/>
          <w:sz w:val="20"/>
        </w:rPr>
        <w:t>Karnataka public  procurement portal</w:t>
      </w:r>
      <w:r w:rsidRPr="000C7636">
        <w:rPr>
          <w:bCs/>
          <w:color w:val="0000FF"/>
          <w:sz w:val="20"/>
        </w:rPr>
        <w:t>urement Help desk from</w:t>
      </w:r>
      <w:r>
        <w:rPr>
          <w:bCs/>
          <w:color w:val="0000FF"/>
          <w:sz w:val="20"/>
        </w:rPr>
        <w:t xml:space="preserve"> </w:t>
      </w:r>
      <w:r w:rsidRPr="000C7636">
        <w:rPr>
          <w:bCs/>
          <w:color w:val="0000FF"/>
          <w:sz w:val="20"/>
        </w:rPr>
        <w:t xml:space="preserve"> 9</w:t>
      </w:r>
      <w:r>
        <w:rPr>
          <w:bCs/>
          <w:color w:val="0000FF"/>
          <w:sz w:val="20"/>
        </w:rPr>
        <w:t>.00</w:t>
      </w:r>
      <w:r w:rsidRPr="000C7636">
        <w:rPr>
          <w:bCs/>
          <w:color w:val="0000FF"/>
          <w:sz w:val="20"/>
        </w:rPr>
        <w:t xml:space="preserve"> AM to 9</w:t>
      </w:r>
      <w:r>
        <w:rPr>
          <w:bCs/>
          <w:color w:val="0000FF"/>
          <w:sz w:val="20"/>
        </w:rPr>
        <w:t xml:space="preserve">.00 </w:t>
      </w:r>
      <w:r w:rsidRPr="000C7636">
        <w:rPr>
          <w:bCs/>
          <w:color w:val="0000FF"/>
          <w:sz w:val="20"/>
        </w:rPr>
        <w:t xml:space="preserve">PM. </w:t>
      </w:r>
      <w:r>
        <w:rPr>
          <w:bCs/>
          <w:color w:val="0000FF"/>
          <w:sz w:val="20"/>
        </w:rPr>
        <w:t xml:space="preserve">(Monday to Saturday )  Ph. No. </w:t>
      </w:r>
      <w:r w:rsidRPr="000C7636">
        <w:rPr>
          <w:bCs/>
          <w:color w:val="0000FF"/>
          <w:sz w:val="20"/>
        </w:rPr>
        <w:t xml:space="preserve"> – 080 – 22485867</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Pr>
          <w:rFonts w:ascii="TimesNewRoman" w:hAnsi="TimesNewRoman" w:cs="TimesNewRoman"/>
          <w:sz w:val="20"/>
          <w:szCs w:val="20"/>
        </w:rPr>
        <w:tab/>
        <w:t>Any effort by the Tenderer to influence the Employer in the Employer’s Tender evaluation, Tender comparison or contract award decisions may result in the rejection of the Tenderers’ Tender.</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Examination of Tenders and determination of responsiveness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Pr>
          <w:rFonts w:ascii="TimesNewRoman" w:hAnsi="TimesNewRoman" w:cs="TimesNewRoman"/>
          <w:sz w:val="20"/>
          <w:szCs w:val="20"/>
        </w:rPr>
        <w:tab/>
        <w:t>Prior to the detailed evaluation of Tenders, the Employer will determine whether each Tender; (a) has been properly signed; and; (b) is substantially responsive to the requirements of the Tender documents.</w:t>
      </w:r>
    </w:p>
    <w:p w:rsidR="002C6F8E" w:rsidRDefault="002C6F8E"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C6F8E" w:rsidRDefault="002C6F8E" w:rsidP="005B137D">
      <w:pPr>
        <w:autoSpaceDE w:val="0"/>
        <w:autoSpaceDN w:val="0"/>
        <w:adjustRightInd w:val="0"/>
        <w:ind w:left="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Pr>
          <w:rFonts w:ascii="TimesNewRoman" w:hAnsi="TimesNewRoman" w:cs="TimesNewRoman"/>
          <w:sz w:val="20"/>
          <w:szCs w:val="20"/>
        </w:rPr>
        <w:tab/>
        <w:t xml:space="preserve"> If a Tender is not substantially responsive, it will be rejected by the Employer, and may not subsequently be made responsive by correction or withdrawal of the nonconforming deviation or reservation.</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Pr>
          <w:rFonts w:ascii="TimesNewRoman,Bold" w:hAnsi="TimesNewRoman,Bold" w:cs="TimesNewRoman,Bold"/>
          <w:b/>
          <w:bCs/>
          <w:sz w:val="20"/>
          <w:szCs w:val="20"/>
        </w:rPr>
        <w:tab/>
        <w:t>Correction of errors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Tenders determined to be substantially responsive will be checked by the Employer for any arithmetic errors. Errors will be corrected by the Employer as follows: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Where there is a discrepancy between the rates in figures and in words, the lower of the two will govern; and</w:t>
      </w:r>
    </w:p>
    <w:p w:rsidR="002C6F8E" w:rsidRDefault="002C6F8E" w:rsidP="005B137D">
      <w:pPr>
        <w:autoSpaceDE w:val="0"/>
        <w:autoSpaceDN w:val="0"/>
        <w:adjustRightInd w:val="0"/>
        <w:ind w:left="144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Where there is a discrepancy between the unit rate and the line item total resulting from multiplying the unit rate by the quantity, the unit rate as quoted will govern.</w:t>
      </w:r>
    </w:p>
    <w:p w:rsidR="002C6F8E" w:rsidRPr="00E52E30" w:rsidRDefault="002C6F8E" w:rsidP="005B137D">
      <w:pPr>
        <w:autoSpaceDE w:val="0"/>
        <w:autoSpaceDN w:val="0"/>
        <w:adjustRightInd w:val="0"/>
        <w:ind w:left="720"/>
        <w:rPr>
          <w:rFonts w:ascii="TimesNewRoman" w:hAnsi="TimesNewRoman" w:cs="TimesNewRoman"/>
          <w:sz w:val="14"/>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Pr>
          <w:rFonts w:ascii="TimesNewRoman" w:hAnsi="TimesNewRoman" w:cs="TimesNewRoman"/>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Pr>
          <w:rFonts w:ascii="TimesNewRoman,Bold" w:hAnsi="TimesNewRoman,Bold" w:cs="TimesNewRoman,Bold"/>
          <w:b/>
          <w:bCs/>
          <w:sz w:val="20"/>
          <w:szCs w:val="20"/>
        </w:rPr>
        <w:tab/>
        <w:t>Evaluation and comparison of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Pr>
          <w:rFonts w:ascii="TimesNewRoman" w:hAnsi="TimesNewRoman" w:cs="TimesNewRoman"/>
          <w:sz w:val="20"/>
          <w:szCs w:val="20"/>
        </w:rPr>
        <w:tab/>
        <w:t>The Employer will evaluate and compare only the Tenders determined to be substantially responsive in accordance with Clause 23.</w:t>
      </w:r>
    </w:p>
    <w:p w:rsidR="002C6F8E" w:rsidRDefault="002C6F8E" w:rsidP="00E52E30">
      <w:pPr>
        <w:autoSpaceDE w:val="0"/>
        <w:autoSpaceDN w:val="0"/>
        <w:adjustRightInd w:val="0"/>
        <w:ind w:left="720" w:hanging="720"/>
        <w:jc w:val="both"/>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Pr>
          <w:rFonts w:ascii="TimesNewRoman" w:hAnsi="TimesNewRoman" w:cs="TimesNewRoman"/>
          <w:sz w:val="20"/>
          <w:szCs w:val="20"/>
        </w:rPr>
        <w:tab/>
        <w:t xml:space="preserve"> In evaluating the Tenders, the Employer will determine for each Tender the evaluated Tender Price by adjusting the Tender Price as follows:</w:t>
      </w:r>
    </w:p>
    <w:p w:rsidR="002C6F8E" w:rsidRDefault="002C6F8E"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Making any correction for errors pursuant to Clause 24; and</w:t>
      </w:r>
    </w:p>
    <w:p w:rsidR="002C6F8E" w:rsidRDefault="002C6F8E"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Making appropriate adjustments to reflect discounts or other price modifications offered in accordance with Sub Clause 18.5.</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Pr>
          <w:rFonts w:ascii="TimesNewRoman" w:hAnsi="TimesNewRoman" w:cs="TimesNewRoman"/>
          <w:sz w:val="20"/>
          <w:szCs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Pr>
          <w:rFonts w:ascii="TimesNewRoman" w:hAnsi="TimesNewRoman" w:cs="TimesNewRoman"/>
          <w:sz w:val="20"/>
          <w:szCs w:val="20"/>
        </w:rPr>
        <w:tab/>
        <w:t xml:space="preserve"> The estimated effect of the price adjustment conditions under Clause 41 of the Conditions of Contract, during the implementation of the Contract, will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Pr>
          <w:rFonts w:ascii="TimesNewRoman" w:hAnsi="TimesNewRoman" w:cs="TimesNewRoman"/>
          <w:sz w:val="20"/>
          <w:szCs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2C6F8E" w:rsidRPr="00FE6B6E" w:rsidRDefault="002C6F8E" w:rsidP="00E52E30">
      <w:pPr>
        <w:autoSpaceDE w:val="0"/>
        <w:autoSpaceDN w:val="0"/>
        <w:adjustRightInd w:val="0"/>
        <w:ind w:left="720" w:hanging="720"/>
        <w:jc w:val="both"/>
        <w:rPr>
          <w:rFonts w:ascii="TimesNewRoman" w:hAnsi="TimesNewRoman" w:cs="TimesNewRoman"/>
          <w:sz w:val="12"/>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Award criteria</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Employer's right to accept any Tender and to reject any or all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Pr>
          <w:rFonts w:ascii="TimesNewRoman" w:hAnsi="TimesNewRoman" w:cs="TimesNewRoman"/>
          <w:sz w:val="20"/>
          <w:szCs w:val="20"/>
        </w:rPr>
        <w:tab/>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C6F8E" w:rsidRPr="00FE6B6E" w:rsidRDefault="002C6F8E" w:rsidP="00E52E30">
      <w:pPr>
        <w:autoSpaceDE w:val="0"/>
        <w:autoSpaceDN w:val="0"/>
        <w:adjustRightInd w:val="0"/>
        <w:ind w:left="720" w:hanging="720"/>
        <w:jc w:val="both"/>
        <w:rPr>
          <w:rFonts w:ascii="TimesNewRoman" w:hAnsi="TimesNewRoman" w:cs="TimesNewRoman"/>
          <w:sz w:val="10"/>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Notification of award and signing of Agreement</w:t>
      </w:r>
    </w:p>
    <w:p w:rsidR="002C6F8E" w:rsidRPr="00FE6B6E" w:rsidRDefault="002C6F8E" w:rsidP="00E52E30">
      <w:pPr>
        <w:autoSpaceDE w:val="0"/>
        <w:autoSpaceDN w:val="0"/>
        <w:adjustRightInd w:val="0"/>
        <w:jc w:val="both"/>
        <w:rPr>
          <w:rFonts w:ascii="TimesNewRoman,Bold" w:hAnsi="TimesNewRoman,Bold" w:cs="TimesNewRoman,Bold"/>
          <w:b/>
          <w:bCs/>
          <w:sz w:val="12"/>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notification of award will constitute the formation of the Contract, subject only to the furnishing of Security deposit in accordance with the provisions of Clause 29.</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Pr>
          <w:rFonts w:ascii="TimesNewRoman" w:hAnsi="TimesNewRoman" w:cs="TimesNewRoman"/>
          <w:sz w:val="20"/>
          <w:szCs w:val="20"/>
        </w:rPr>
        <w:tab/>
        <w:t>The Agreement will incorporate all agreements between the Employer and the successful Tenderer. It will be kept ready for signature of the successful Tenderer in the office of Employer within 30 days.</w:t>
      </w: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Pr>
          <w:rFonts w:ascii="TimesNewRoman" w:hAnsi="TimesNewRoman" w:cs="TimesNewRoman"/>
          <w:sz w:val="20"/>
          <w:szCs w:val="20"/>
        </w:rPr>
        <w:tab/>
        <w:t xml:space="preserve"> Upon the furnishing by the successful Tenderer of the Performance Security, the Employer will promptly notify the other Tenderers that their Tenders have been unsuccessful.</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Security deposit</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 xml:space="preserve">Within 20 days of receipt of the Letter of Acceptance, the successful Tenderer shall deliver to the Employer a Security deposit in any of the forms given below for an amount equivalent to </w:t>
      </w:r>
      <w:r w:rsidRPr="00B929D4">
        <w:rPr>
          <w:rFonts w:ascii="TimesNewRoman" w:hAnsi="TimesNewRoman" w:cs="TimesNewRoman"/>
          <w:color w:val="800000"/>
          <w:sz w:val="20"/>
          <w:szCs w:val="20"/>
        </w:rPr>
        <w:t>5%</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Cash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Banker’s cheque/Demand draft,/Pay Order in favour of </w:t>
      </w:r>
      <w:r>
        <w:rPr>
          <w:color w:val="FF0000"/>
          <w:sz w:val="20"/>
          <w:szCs w:val="20"/>
        </w:rPr>
        <w:t>The Executive Engineer,</w:t>
      </w:r>
      <w:r w:rsidRPr="00B36ADF">
        <w:rPr>
          <w:color w:val="FF0000"/>
          <w:sz w:val="20"/>
          <w:szCs w:val="20"/>
        </w:rPr>
        <w:t xml:space="preserve"> </w:t>
      </w:r>
      <w:r>
        <w:rPr>
          <w:color w:val="FF0000"/>
          <w:sz w:val="20"/>
          <w:szCs w:val="20"/>
        </w:rPr>
        <w:t xml:space="preserve">Public Works </w:t>
      </w:r>
      <w:r w:rsidRPr="00B4794F">
        <w:rPr>
          <w:color w:val="FF0000"/>
          <w:sz w:val="20"/>
          <w:szCs w:val="20"/>
        </w:rPr>
        <w:t>Department, Division Koppal</w:t>
      </w:r>
      <w:r>
        <w:rPr>
          <w:color w:val="FF0000"/>
          <w:sz w:val="20"/>
          <w:szCs w:val="20"/>
        </w:rPr>
        <w:t xml:space="preserve"> </w:t>
      </w:r>
      <w:r>
        <w:rPr>
          <w:rFonts w:ascii="TimesNewRoman" w:hAnsi="TimesNewRoman" w:cs="TimesNewRoman"/>
          <w:sz w:val="20"/>
          <w:szCs w:val="20"/>
        </w:rPr>
        <w:t xml:space="preserve"> payable at </w:t>
      </w:r>
      <w:r w:rsidRPr="00F145DD">
        <w:rPr>
          <w:rFonts w:ascii="TimesNewRoman" w:hAnsi="TimesNewRoman" w:cs="TimesNewRoman"/>
          <w:color w:val="FF0000"/>
          <w:sz w:val="20"/>
          <w:szCs w:val="20"/>
        </w:rPr>
        <w:t>Koppal</w:t>
      </w:r>
      <w:r>
        <w:rPr>
          <w:rFonts w:ascii="TimesNewRoman" w:hAnsi="TimesNewRoman" w:cs="TimesNewRoman"/>
          <w:sz w:val="20"/>
          <w:szCs w:val="20"/>
        </w:rPr>
        <w:t xml:space="preserve"> or</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A bank guarantee in the form given in Section 10;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 xml:space="preserve">Specified Small Savings Instruments pledged to </w:t>
      </w:r>
      <w:r w:rsidRPr="00B4794F">
        <w:rPr>
          <w:color w:val="FF0000"/>
          <w:sz w:val="20"/>
          <w:szCs w:val="20"/>
        </w:rPr>
        <w:t>The E</w:t>
      </w:r>
      <w:r>
        <w:rPr>
          <w:color w:val="FF0000"/>
          <w:sz w:val="20"/>
          <w:szCs w:val="20"/>
        </w:rPr>
        <w:t>xecutive Engineer, Public Works</w:t>
      </w:r>
      <w:r w:rsidRPr="00B4794F">
        <w:rPr>
          <w:color w:val="FF0000"/>
          <w:sz w:val="20"/>
          <w:szCs w:val="20"/>
        </w:rPr>
        <w:t xml:space="preserve"> Department, Division Koppal</w:t>
      </w:r>
      <w:r>
        <w:rPr>
          <w:color w:val="FF0000"/>
          <w:sz w:val="20"/>
          <w:szCs w:val="20"/>
        </w:rPr>
        <w:t>.</w:t>
      </w:r>
      <w:r>
        <w:rPr>
          <w:rFonts w:ascii="TimesNewRoman" w:hAnsi="TimesNewRoman" w:cs="TimesNewRoman"/>
          <w:sz w:val="20"/>
          <w:szCs w:val="20"/>
        </w:rPr>
        <w:t xml:space="preserve"> </w:t>
      </w:r>
    </w:p>
    <w:p w:rsidR="002C6F8E" w:rsidRDefault="002C6F8E" w:rsidP="00F145DD">
      <w:pPr>
        <w:autoSpaceDE w:val="0"/>
        <w:autoSpaceDN w:val="0"/>
        <w:adjustRightInd w:val="0"/>
        <w:ind w:left="2160" w:hanging="720"/>
        <w:jc w:val="both"/>
        <w:rPr>
          <w:rFonts w:ascii="TimesNewRoman" w:hAnsi="TimesNewRoman" w:cs="TimesNewRoman"/>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Pr>
          <w:rFonts w:ascii="TimesNewRoman" w:hAnsi="TimesNewRoman" w:cs="TimesNewRoman"/>
          <w:sz w:val="20"/>
          <w:szCs w:val="20"/>
        </w:rPr>
        <w:tab/>
        <w:t xml:space="preserve"> If the security deposit is provided by the successful Tenderer in the form of a Bank Guarantee, it shall be issued either by a Nationalized/Scheduled bank.</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Pr>
          <w:rFonts w:ascii="TimesNewRoman" w:hAnsi="TimesNewRoman" w:cs="TimesNewRoman"/>
          <w:sz w:val="20"/>
          <w:szCs w:val="20"/>
        </w:rPr>
        <w:tab/>
        <w:t>The security deposit if furnished in cash or demand draft can, if requested, be converted to interest bearing securities at the cost of the contractor.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Pr>
          <w:rFonts w:ascii="TimesNewRoman" w:hAnsi="TimesNewRoman" w:cs="TimesNewRoman"/>
          <w:sz w:val="20"/>
          <w:szCs w:val="20"/>
        </w:rPr>
        <w:tab/>
        <w:t xml:space="preserve"> Failure of the successful Tenderer to comply with the requirements of Sub-Clause 29.1 shall constitute sufficient grounds for cancellation of the award and forfeiture of the Earnest money deposit.</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 xml:space="preserve"> Advance Payment and Security:</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Pr>
          <w:rFonts w:ascii="TimesNewRoman" w:hAnsi="TimesNewRoman" w:cs="TimesNewRoman"/>
          <w:sz w:val="20"/>
          <w:szCs w:val="20"/>
        </w:rPr>
        <w:tab/>
        <w:t>The Employer will provide an advance payment on the contract price as stipulated in the Conditions of Contract, subject to the maximum amount as stated in the Contract Data.</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Corrupt or Fraudulent practices</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GOK requires that the Tenderers/Suppliers/Contractors, observe the highest standard of ethics during the procurement and execution of such contracts. In pursuance of this policy, GOK :</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will reject a proposal for award if it determines that the Tenderer recommended for award has engaged in corrupt or fraudulent practices in competing for the contract in question;</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 xml:space="preserve"> Furthermore, Tenderers shall be aware of the provision stated in sub-clause 50.2 of the Conditions of Contract.</w:t>
      </w: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16</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Pr="00402003" w:rsidRDefault="002C6F8E" w:rsidP="00A840D2">
      <w:pPr>
        <w:autoSpaceDE w:val="0"/>
        <w:autoSpaceDN w:val="0"/>
        <w:adjustRightInd w:val="0"/>
        <w:jc w:val="center"/>
        <w:outlineLvl w:val="0"/>
        <w:rPr>
          <w:rFonts w:ascii="TimesNewRoman,Bold" w:hAnsi="TimesNewRoman,Bold" w:cs="TimesNewRoman,Bold"/>
          <w:b/>
          <w:bCs/>
        </w:rPr>
      </w:pPr>
      <w:r w:rsidRPr="00402003">
        <w:rPr>
          <w:rFonts w:ascii="TimesNewRoman,Bold" w:hAnsi="TimesNewRoman,Bold" w:cs="TimesNewRoman,Bold"/>
          <w:b/>
          <w:bCs/>
        </w:rPr>
        <w:t>SECTION 3: QUALIFICATION INFORMATION</w:t>
      </w: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Constitution or legal status of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[Attach copy]</w:t>
      </w:r>
    </w:p>
    <w:p w:rsidR="002C6F8E" w:rsidRDefault="002C6F8E" w:rsidP="00402003">
      <w:pPr>
        <w:autoSpaceDE w:val="0"/>
        <w:autoSpaceDN w:val="0"/>
        <w:adjustRightInd w:val="0"/>
        <w:ind w:firstLine="720"/>
        <w:rPr>
          <w:rFonts w:ascii="TimesNewRoman" w:hAnsi="TimesNewRoman" w:cs="TimesNewRoman"/>
          <w:sz w:val="20"/>
          <w:szCs w:val="20"/>
        </w:rPr>
      </w:pPr>
    </w:p>
    <w:p w:rsidR="002C6F8E" w:rsidRDefault="002C6F8E"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Default="002C6F8E"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 xml:space="preserve">Principal place of business: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Pr="0046038C"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Pr>
          <w:rFonts w:ascii="TimesNewRoman" w:hAnsi="TimesNewRoman" w:cs="TimesNewRoman"/>
          <w:sz w:val="20"/>
          <w:szCs w:val="20"/>
        </w:rPr>
        <w:tab/>
        <w:t xml:space="preserve">Total value of civil engineering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sidR="00A101F4">
        <w:rPr>
          <w:rFonts w:ascii="TimesNewRoman" w:hAnsi="TimesNewRoman" w:cs="TimesNewRoman"/>
          <w:sz w:val="20"/>
          <w:szCs w:val="20"/>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1</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r w:rsidRPr="00FA72A0">
        <w:rPr>
          <w:rFonts w:ascii="TimesNewRoman" w:hAnsi="TimesNewRoman" w:cs="TimesNewRoman"/>
          <w:b/>
          <w:color w:val="0000FF"/>
          <w:sz w:val="20"/>
          <w:szCs w:val="20"/>
        </w:rPr>
        <w:t xml:space="preserve"> </w:t>
      </w:r>
      <w:r>
        <w:rPr>
          <w:rFonts w:ascii="TimesNewRoman" w:hAnsi="TimesNewRoman" w:cs="TimesNewRoman"/>
          <w:sz w:val="20"/>
          <w:szCs w:val="20"/>
        </w:rPr>
        <w:t>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Pr>
          <w:rFonts w:ascii="TimesNewRoman" w:hAnsi="TimesNewRoman" w:cs="TimesNewRoman"/>
          <w:sz w:val="20"/>
          <w:szCs w:val="20"/>
        </w:rPr>
        <w:tab/>
      </w:r>
      <w:r>
        <w:rPr>
          <w:rFonts w:ascii="TimesNewRoman" w:hAnsi="TimesNewRoman" w:cs="TimesNewRoman"/>
          <w:sz w:val="20"/>
          <w:szCs w:val="20"/>
        </w:rPr>
        <w:tab/>
        <w:t xml:space="preserve"> </w:t>
      </w:r>
      <w:r w:rsidR="00A101F4">
        <w:rPr>
          <w:rFonts w:ascii="TimesNewRoman" w:hAnsi="TimesNewRoman" w:cs="TimesNewRoman"/>
          <w:sz w:val="20"/>
          <w:szCs w:val="20"/>
        </w:rPr>
        <w:t xml:space="preserve"> </w:t>
      </w:r>
      <w:r w:rsidR="00A101F4" w:rsidRPr="00FA72A0">
        <w:rPr>
          <w:rFonts w:ascii="TimesNewRoman" w:hAnsi="TimesNewRoman" w:cs="TimesNewRoman"/>
          <w:b/>
          <w:color w:val="0000FF"/>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3</w:t>
      </w:r>
      <w:r>
        <w:rPr>
          <w:rFonts w:ascii="TimesNewRoman" w:hAnsi="TimesNewRoman" w:cs="TimesNewRoman"/>
          <w:sz w:val="20"/>
          <w:szCs w:val="20"/>
        </w:rPr>
        <w:t>______________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(in Rs. Lakhs)</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sidR="00A101F4">
        <w:rPr>
          <w:rFonts w:ascii="TimesNewRoman" w:hAnsi="TimesNewRoman" w:cs="TimesNewRoman"/>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3</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4</w:t>
      </w:r>
      <w:r w:rsidR="00A101F4">
        <w:rPr>
          <w:rFonts w:ascii="TimesNewRoman" w:hAnsi="TimesNewRoman" w:cs="TimesNewRoman"/>
          <w:sz w:val="20"/>
          <w:szCs w:val="20"/>
        </w:rPr>
        <w:t>______________</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p>
    <w:p w:rsidR="002C6F8E" w:rsidRDefault="002C6F8E" w:rsidP="00402003">
      <w:pPr>
        <w:autoSpaceDE w:val="0"/>
        <w:autoSpaceDN w:val="0"/>
        <w:adjustRightInd w:val="0"/>
        <w:ind w:left="5760" w:firstLine="720"/>
        <w:rPr>
          <w:rFonts w:ascii="TimesNewRoman" w:hAnsi="TimesNewRoman" w:cs="TimesNewRoman"/>
          <w:sz w:val="20"/>
          <w:szCs w:val="20"/>
        </w:rPr>
      </w:pPr>
      <w:r w:rsidRPr="00FA72A0">
        <w:rPr>
          <w:rFonts w:ascii="TimesNewRoman" w:hAnsi="TimesNewRoman" w:cs="TimesNewRoman"/>
          <w:b/>
          <w:color w:val="0000FF"/>
          <w:sz w:val="20"/>
          <w:szCs w:val="20"/>
        </w:rPr>
        <w:t xml:space="preserve"> </w:t>
      </w:r>
      <w:r w:rsidR="00A101F4">
        <w:rPr>
          <w:rFonts w:ascii="TimesNewRoman" w:hAnsi="TimesNewRoman" w:cs="TimesNewRoman"/>
          <w:b/>
          <w:color w:val="0000FF"/>
          <w:sz w:val="20"/>
          <w:szCs w:val="20"/>
        </w:rPr>
        <w:t xml:space="preserve"> 202</w:t>
      </w:r>
      <w:r w:rsidR="00FB23CB">
        <w:rPr>
          <w:rFonts w:ascii="TimesNewRoman" w:hAnsi="TimesNewRoman" w:cs="TimesNewRoman"/>
          <w:b/>
          <w:color w:val="0000FF"/>
          <w:sz w:val="20"/>
          <w:szCs w:val="20"/>
        </w:rPr>
        <w:t>4</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5</w:t>
      </w:r>
      <w:r>
        <w:rPr>
          <w:rFonts w:ascii="TimesNewRoman" w:hAnsi="TimesNewRoman" w:cs="TimesNewRoman"/>
          <w:sz w:val="20"/>
          <w:szCs w:val="20"/>
        </w:rPr>
        <w:t>______________</w:t>
      </w:r>
    </w:p>
    <w:p w:rsidR="002C6F8E" w:rsidRDefault="00A101F4" w:rsidP="00402003">
      <w:pPr>
        <w:autoSpaceDE w:val="0"/>
        <w:autoSpaceDN w:val="0"/>
        <w:adjustRightInd w:val="0"/>
        <w:ind w:left="5760" w:firstLine="72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r>
        <w:rPr>
          <w:rFonts w:ascii="TimesNewRoman" w:hAnsi="TimesNewRoman" w:cs="TimesNewRoman"/>
          <w:sz w:val="20"/>
          <w:szCs w:val="20"/>
        </w:rPr>
        <w:t xml:space="preserve"> </w:t>
      </w:r>
      <w:r w:rsidR="002C6F8E">
        <w:rPr>
          <w:rFonts w:ascii="TimesNewRoman" w:hAnsi="TimesNewRoman" w:cs="TimesNewRoman"/>
          <w:sz w:val="20"/>
          <w:szCs w:val="20"/>
        </w:rPr>
        <w:t xml:space="preserve"> ______________</w:t>
      </w:r>
    </w:p>
    <w:p w:rsidR="002C6F8E" w:rsidRPr="0046038C" w:rsidRDefault="002C6F8E" w:rsidP="00402003">
      <w:pPr>
        <w:autoSpaceDE w:val="0"/>
        <w:autoSpaceDN w:val="0"/>
        <w:adjustRightInd w:val="0"/>
        <w:ind w:left="5760" w:firstLine="720"/>
        <w:rPr>
          <w:rFonts w:ascii="TimesNewRoman" w:hAnsi="TimesNewRoman" w:cs="TimesNewRoman"/>
          <w:sz w:val="16"/>
          <w:szCs w:val="20"/>
        </w:rPr>
      </w:pPr>
    </w:p>
    <w:p w:rsidR="002C6F8E" w:rsidRDefault="002C6F8E"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2C6F8E" w:rsidRDefault="002C6F8E" w:rsidP="005277E9">
      <w:pPr>
        <w:autoSpaceDE w:val="0"/>
        <w:autoSpaceDN w:val="0"/>
        <w:adjustRightInd w:val="0"/>
        <w:rPr>
          <w:rFonts w:ascii="TimesNewRoman" w:hAnsi="TimesNewRoman" w:cs="TimesNewRoman"/>
          <w:sz w:val="20"/>
          <w:szCs w:val="20"/>
        </w:rPr>
      </w:pPr>
    </w:p>
    <w:tbl>
      <w:tblPr>
        <w:tblW w:w="96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1079"/>
        <w:gridCol w:w="1260"/>
        <w:gridCol w:w="897"/>
        <w:gridCol w:w="901"/>
        <w:gridCol w:w="721"/>
        <w:gridCol w:w="1072"/>
        <w:gridCol w:w="1071"/>
        <w:gridCol w:w="1803"/>
      </w:tblGrid>
      <w:tr w:rsidR="002C6F8E" w:rsidRPr="00E57FEC">
        <w:trPr>
          <w:trHeight w:val="651"/>
        </w:trPr>
        <w:tc>
          <w:tcPr>
            <w:tcW w:w="82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Project Name</w:t>
            </w:r>
          </w:p>
        </w:tc>
        <w:tc>
          <w:tcPr>
            <w:tcW w:w="107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Name of Employer</w:t>
            </w:r>
          </w:p>
        </w:tc>
        <w:tc>
          <w:tcPr>
            <w:tcW w:w="1260"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Description of  Work</w:t>
            </w:r>
          </w:p>
        </w:tc>
        <w:tc>
          <w:tcPr>
            <w:tcW w:w="897"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Contract Number</w:t>
            </w:r>
          </w:p>
        </w:tc>
        <w:tc>
          <w:tcPr>
            <w:tcW w:w="90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Contract Value        Rs. Lakhs</w:t>
            </w:r>
          </w:p>
        </w:tc>
        <w:tc>
          <w:tcPr>
            <w:tcW w:w="72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Date of  issue of  work  order</w:t>
            </w:r>
          </w:p>
          <w:p w:rsidR="002C6F8E" w:rsidRPr="00E57FEC" w:rsidRDefault="002C6F8E" w:rsidP="007E3D8F">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Specified period of completion</w:t>
            </w:r>
          </w:p>
        </w:tc>
        <w:tc>
          <w:tcPr>
            <w:tcW w:w="1071"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Actual date of  completion</w:t>
            </w:r>
          </w:p>
        </w:tc>
        <w:tc>
          <w:tcPr>
            <w:tcW w:w="1803"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Remarks explaining  reasons  for delay in completion   of work</w:t>
            </w:r>
          </w:p>
          <w:p w:rsidR="002C6F8E" w:rsidRPr="00E57FEC" w:rsidRDefault="002C6F8E" w:rsidP="007E3D8F">
            <w:pPr>
              <w:autoSpaceDE w:val="0"/>
              <w:autoSpaceDN w:val="0"/>
              <w:adjustRightInd w:val="0"/>
              <w:ind w:right="-108"/>
              <w:jc w:val="center"/>
              <w:rPr>
                <w:rFonts w:ascii="TimesNewRoman" w:hAnsi="TimesNewRoman" w:cs="TimesNewRoman"/>
                <w:sz w:val="18"/>
                <w:szCs w:val="18"/>
              </w:rPr>
            </w:pP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1</w:t>
            </w: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2</w:t>
            </w: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3</w:t>
            </w: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4</w:t>
            </w: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5</w:t>
            </w: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6</w:t>
            </w: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7</w:t>
            </w: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8</w:t>
            </w: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9</w:t>
            </w: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r>
    </w:tbl>
    <w:p w:rsidR="002C6F8E" w:rsidRDefault="002C6F8E"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  Quantities of work executed as prime contractor (in the same name) during the last five years specified in    1.2 above:</w:t>
      </w:r>
    </w:p>
    <w:p w:rsidR="002C6F8E" w:rsidRDefault="002C6F8E" w:rsidP="0079439D">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2C6F8E" w:rsidRPr="006126F8">
        <w:tc>
          <w:tcPr>
            <w:tcW w:w="118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Year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7"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Employer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325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Quantity of work performed (cum)</w:t>
            </w:r>
          </w:p>
        </w:tc>
        <w:tc>
          <w:tcPr>
            <w:tcW w:w="1832"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(Indicate contract reference)</w:t>
            </w: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18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987"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7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Cement Concrete</w:t>
            </w:r>
          </w:p>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Masonry</w:t>
            </w:r>
          </w:p>
          <w:p w:rsidR="002C6F8E" w:rsidRPr="006126F8" w:rsidRDefault="002C6F8E" w:rsidP="006126F8">
            <w:pPr>
              <w:autoSpaceDE w:val="0"/>
              <w:autoSpaceDN w:val="0"/>
              <w:adjustRightInd w:val="0"/>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Earthworks</w:t>
            </w:r>
          </w:p>
          <w:p w:rsidR="002C6F8E" w:rsidRPr="006126F8" w:rsidRDefault="002C6F8E" w:rsidP="006126F8">
            <w:pPr>
              <w:autoSpaceDE w:val="0"/>
              <w:autoSpaceDN w:val="0"/>
              <w:adjustRightInd w:val="0"/>
              <w:rPr>
                <w:rFonts w:ascii="TimesNewRoman" w:hAnsi="TimesNewRoman" w:cs="TimesNewRoman"/>
                <w:sz w:val="20"/>
                <w:szCs w:val="20"/>
              </w:rPr>
            </w:pPr>
          </w:p>
        </w:tc>
        <w:tc>
          <w:tcPr>
            <w:tcW w:w="1832" w:type="dxa"/>
            <w:vMerge/>
          </w:tcPr>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118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2021-22</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2022-23</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2023-24</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2024-25</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2C6F8E" w:rsidRPr="006126F8">
        <w:tc>
          <w:tcPr>
            <w:tcW w:w="1188" w:type="dxa"/>
          </w:tcPr>
          <w:p w:rsidR="002C6F8E" w:rsidRPr="00FA72A0" w:rsidRDefault="002C6F8E" w:rsidP="00FB23CB">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79439D">
      <w:pPr>
        <w:autoSpaceDE w:val="0"/>
        <w:autoSpaceDN w:val="0"/>
        <w:adjustRightInd w:val="0"/>
        <w:rPr>
          <w:rFonts w:ascii="TimesNewRoman" w:hAnsi="TimesNewRoman" w:cs="TimesNewRoman"/>
          <w:sz w:val="20"/>
          <w:szCs w:val="20"/>
        </w:rPr>
      </w:pPr>
    </w:p>
    <w:p w:rsidR="002C6F8E" w:rsidRDefault="002C6F8E" w:rsidP="0079439D">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Pr="0046038C"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17</w:t>
      </w:r>
    </w:p>
    <w:p w:rsidR="002C6F8E" w:rsidRDefault="002C6F8E" w:rsidP="006A7263">
      <w:pPr>
        <w:autoSpaceDE w:val="0"/>
        <w:autoSpaceDN w:val="0"/>
        <w:adjustRightInd w:val="0"/>
        <w:rPr>
          <w:rFonts w:ascii="TimesNewRoman" w:hAnsi="TimesNewRoman" w:cs="TimesNewRoman"/>
          <w:sz w:val="20"/>
          <w:szCs w:val="20"/>
        </w:rPr>
      </w:pPr>
    </w:p>
    <w:p w:rsidR="002C6F8E" w:rsidRPr="0046038C" w:rsidRDefault="002C6F8E"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Contract No. &amp; Date</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Value of Contract </w:t>
            </w:r>
            <w:r w:rsidRPr="006126F8">
              <w:rPr>
                <w:rFonts w:ascii="TimesNewRoman" w:hAnsi="TimesNewRoman" w:cs="TimesNewRoman"/>
                <w:sz w:val="18"/>
                <w:szCs w:val="18"/>
              </w:rPr>
              <w:t>(Rs. Lakhs)</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260" w:type="dxa"/>
          </w:tcPr>
          <w:p w:rsidR="002C6F8E" w:rsidRPr="006126F8" w:rsidRDefault="002C6F8E" w:rsidP="006126F8">
            <w:pPr>
              <w:autoSpaceDE w:val="0"/>
              <w:autoSpaceDN w:val="0"/>
              <w:adjustRightInd w:val="0"/>
              <w:ind w:right="-108"/>
              <w:rPr>
                <w:rFonts w:ascii="TimesNewRoman" w:hAnsi="TimesNewRoman" w:cs="TimesNewRoman"/>
                <w:sz w:val="20"/>
                <w:szCs w:val="20"/>
              </w:rPr>
            </w:pPr>
            <w:r w:rsidRPr="006126F8">
              <w:rPr>
                <w:rFonts w:ascii="TimesNewRoman" w:hAnsi="TimesNewRoman" w:cs="TimesNewRoman"/>
                <w:sz w:val="20"/>
                <w:szCs w:val="20"/>
              </w:rPr>
              <w:t xml:space="preserve">Value of </w:t>
            </w:r>
            <w:r w:rsidRPr="006126F8">
              <w:rPr>
                <w:rFonts w:ascii="TimesNewRoman" w:hAnsi="TimesNewRoman" w:cs="TimesNewRoman"/>
                <w:sz w:val="20"/>
                <w:szCs w:val="20"/>
                <w:vertAlign w:val="superscript"/>
              </w:rPr>
              <w:t>21</w:t>
            </w:r>
            <w:r w:rsidRPr="006126F8">
              <w:rPr>
                <w:rFonts w:ascii="TimesNewRoman" w:hAnsi="TimesNewRoman" w:cs="TimesNewRoman"/>
                <w:sz w:val="20"/>
                <w:szCs w:val="20"/>
              </w:rPr>
              <w:t xml:space="preserve"> works remaining to be completed   </w:t>
            </w:r>
            <w:r w:rsidRPr="006126F8">
              <w:rPr>
                <w:rFonts w:ascii="TimesNewRoman" w:hAnsi="TimesNewRoman" w:cs="TimesNewRoman"/>
                <w:sz w:val="18"/>
                <w:szCs w:val="18"/>
              </w:rPr>
              <w:t>( Rs. Lakhs)</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Anticipated date of completion</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7</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8</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DB3AF5">
      <w:pPr>
        <w:numPr>
          <w:ilvl w:val="0"/>
          <w:numId w:val="2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Estimated value of works (Rs. lakhs</w:t>
            </w:r>
            <w:r w:rsidRPr="006126F8">
              <w:rPr>
                <w:rFonts w:ascii="TimesNewRoman" w:hAnsi="TimesNewRoman" w:cs="TimesNewRoman"/>
                <w:sz w:val="18"/>
                <w:szCs w:val="18"/>
              </w:rPr>
              <w:t>)</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Date when decision is expected</w:t>
            </w:r>
          </w:p>
        </w:tc>
        <w:tc>
          <w:tcPr>
            <w:tcW w:w="1440" w:type="dxa"/>
          </w:tcPr>
          <w:p w:rsidR="002C6F8E"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if any</w:t>
            </w:r>
          </w:p>
          <w:p w:rsidR="002C6F8E" w:rsidRDefault="002C6F8E" w:rsidP="006126F8">
            <w:pPr>
              <w:autoSpaceDE w:val="0"/>
              <w:autoSpaceDN w:val="0"/>
              <w:adjustRightInd w:val="0"/>
              <w:jc w:val="center"/>
              <w:rPr>
                <w:rFonts w:ascii="TimesNewRoman" w:hAnsi="TimesNewRoman" w:cs="TimesNewRoman"/>
                <w:sz w:val="20"/>
                <w:szCs w:val="20"/>
              </w:rPr>
            </w:pPr>
          </w:p>
          <w:p w:rsidR="002C6F8E"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p w:rsidR="002C6F8E" w:rsidRDefault="002C6F8E"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Pr>
          <w:rFonts w:ascii="TimesNewRoman" w:hAnsi="TimesNewRoman" w:cs="TimesNewRoman"/>
          <w:sz w:val="20"/>
          <w:szCs w:val="20"/>
        </w:rPr>
        <w:tab/>
        <w:t xml:space="preserve"> The following items of equipment are considered essential for successfully carrying out the works. The Tenderer should furnish all the information listed below.</w:t>
      </w:r>
    </w:p>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9034C5">
      <w:pPr>
        <w:autoSpaceDE w:val="0"/>
        <w:autoSpaceDN w:val="0"/>
        <w:adjustRightInd w:val="0"/>
        <w:rPr>
          <w:rFonts w:ascii="TimesNewRoman" w:hAnsi="TimesNewRoman" w:cs="TimesNewRoman"/>
          <w:sz w:val="20"/>
          <w:szCs w:val="20"/>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2C6F8E" w:rsidRPr="006126F8">
        <w:tc>
          <w:tcPr>
            <w:tcW w:w="244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Item of equipment</w:t>
            </w:r>
          </w:p>
        </w:tc>
        <w:tc>
          <w:tcPr>
            <w:tcW w:w="306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Requirement </w:t>
            </w:r>
            <w:r w:rsidRPr="006126F8">
              <w:rPr>
                <w:rFonts w:ascii="TimesNewRoman" w:hAnsi="TimesNewRoman" w:cs="TimesNewRoman"/>
                <w:sz w:val="20"/>
                <w:szCs w:val="20"/>
                <w:vertAlign w:val="superscript"/>
              </w:rPr>
              <w:t>22</w:t>
            </w:r>
          </w:p>
        </w:tc>
        <w:tc>
          <w:tcPr>
            <w:tcW w:w="2520" w:type="dxa"/>
            <w:gridSpan w:val="2"/>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Owned &amp; available</w:t>
            </w:r>
          </w:p>
        </w:tc>
        <w:tc>
          <w:tcPr>
            <w:tcW w:w="1080" w:type="dxa"/>
            <w:vMerge w:val="restart"/>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w:t>
            </w:r>
          </w:p>
        </w:tc>
      </w:tr>
      <w:tr w:rsidR="002C6F8E" w:rsidRPr="006126F8">
        <w:tc>
          <w:tcPr>
            <w:tcW w:w="2448" w:type="dxa"/>
            <w:vMerge/>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Capacity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Owned</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Number/ Capacity</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Age/Condition</w:t>
            </w:r>
          </w:p>
        </w:tc>
        <w:tc>
          <w:tcPr>
            <w:tcW w:w="1080" w:type="dxa"/>
            <w:vMerge/>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6</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7</w:t>
            </w: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r w:rsidRPr="00FA72A0">
              <w:rPr>
                <w:rFonts w:ascii="TimesNewRoman" w:hAnsi="TimesNewRoman" w:cs="TimesNewRoman"/>
                <w:b/>
                <w:color w:val="0000FF"/>
                <w:sz w:val="20"/>
                <w:szCs w:val="20"/>
              </w:rPr>
              <w:t>( as mentioned in</w:t>
            </w:r>
            <w:r>
              <w:rPr>
                <w:rFonts w:ascii="TimesNewRoman" w:hAnsi="TimesNewRoman" w:cs="TimesNewRoman"/>
                <w:b/>
                <w:color w:val="0000FF"/>
                <w:sz w:val="20"/>
                <w:szCs w:val="20"/>
              </w:rPr>
              <w:t xml:space="preserve">                    </w:t>
            </w:r>
            <w:r w:rsidRPr="00FA72A0">
              <w:rPr>
                <w:rFonts w:ascii="TimesNewRoman" w:hAnsi="TimesNewRoman" w:cs="TimesNewRoman"/>
                <w:b/>
                <w:color w:val="0000FF"/>
                <w:sz w:val="20"/>
                <w:szCs w:val="20"/>
              </w:rPr>
              <w:t xml:space="preserve"> e-portal)</w:t>
            </w: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Pr>
          <w:rFonts w:ascii="TimesNewRoman" w:hAnsi="TimesNewRoman" w:cs="TimesNewRoman"/>
          <w:sz w:val="20"/>
          <w:szCs w:val="20"/>
        </w:rPr>
        <w:tab/>
        <w:t>Reports on the financial standing of the tenderer, such as profit and loss statements and auditor’s reports for the last five years;</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Pr>
          <w:rFonts w:ascii="TimesNewRoman" w:hAnsi="TimesNewRoman" w:cs="TimesNewRoman"/>
          <w:sz w:val="20"/>
          <w:szCs w:val="20"/>
        </w:rPr>
        <w:tab/>
        <w:t xml:space="preserve"> Qualification and experience of the key technical and management personnel in permanent employment with the tenderer and those that are proposed to be deployed on this contract, if awarded.</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Pr>
          <w:rFonts w:ascii="TimesNewRoman" w:hAnsi="TimesNewRoman" w:cs="TimesNewRoman"/>
          <w:sz w:val="20"/>
          <w:szCs w:val="20"/>
        </w:rPr>
        <w:tab/>
        <w:t>Name, address, and telephone, telex, and fax numbers of the Tenderers' bankers who may provide references if contacted by the Employer.</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Pr>
          <w:rFonts w:ascii="TimesNewRoman" w:hAnsi="TimesNewRoman" w:cs="TimesNewRoman"/>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2C6F8E" w:rsidRDefault="002C6F8E" w:rsidP="001B2FE6">
      <w:pPr>
        <w:autoSpaceDE w:val="0"/>
        <w:autoSpaceDN w:val="0"/>
        <w:adjustRightInd w:val="0"/>
        <w:ind w:left="720" w:hanging="720"/>
        <w:jc w:val="both"/>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Pr="00B90420">
        <w:rPr>
          <w:rFonts w:ascii="TimesNewRoman" w:hAnsi="TimesNewRoman" w:cs="TimesNewRoman"/>
          <w:sz w:val="18"/>
          <w:szCs w:val="18"/>
        </w:rPr>
        <w:t xml:space="preserve"> </w:t>
      </w:r>
      <w:r>
        <w:rPr>
          <w:rFonts w:ascii="TimesNewRoman" w:hAnsi="TimesNewRoman" w:cs="TimesNewRoman"/>
          <w:sz w:val="20"/>
          <w:szCs w:val="20"/>
        </w:rPr>
        <w:t>The contractor shall enclose/ attach all necessary certificates duly attested by the employer.</w:t>
      </w:r>
    </w:p>
    <w:p w:rsidR="002C6F8E" w:rsidRPr="00DA7441" w:rsidRDefault="002C6F8E"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1B2FE6">
        <w:rPr>
          <w:rFonts w:ascii="TimesNewRoman" w:hAnsi="TimesNewRoman" w:cs="TimesNewRoman"/>
          <w:sz w:val="13"/>
          <w:szCs w:val="13"/>
          <w:vertAlign w:val="superscript"/>
        </w:rPr>
        <w:t xml:space="preserve"> </w:t>
      </w:r>
      <w:r w:rsidRPr="00DA7441">
        <w:rPr>
          <w:rFonts w:ascii="TimesNewRoman" w:hAnsi="TimesNewRoman" w:cs="TimesNewRoman"/>
          <w:sz w:val="18"/>
          <w:szCs w:val="18"/>
        </w:rPr>
        <w:t>The item of equipment, required number and capacity should match with those specified in ITT Clause 3.3 (a</w:t>
      </w:r>
      <w:r>
        <w:rPr>
          <w:rFonts w:ascii="TimesNewRoman" w:hAnsi="TimesNewRoman" w:cs="TimesNewRoman"/>
          <w:sz w:val="18"/>
          <w:szCs w:val="18"/>
        </w:rPr>
        <w:t>)</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18</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BANKER’S CERTIFICATE</w:t>
      </w: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This is to certify that M/s. ………..………………….. is a reputed company with a good financial standing. If the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contract for this work, namely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Pr>
          <w:rFonts w:ascii="TimesNewRoman,Italic" w:hAnsi="TimesNewRoman,Italic" w:cs="TimesNewRoman,Italic"/>
          <w:i/>
          <w:iCs/>
          <w:sz w:val="20"/>
          <w:szCs w:val="20"/>
        </w:rPr>
        <w:t xml:space="preserve">name of the work) </w:t>
      </w:r>
      <w:r>
        <w:rPr>
          <w:rFonts w:ascii="TimesNewRoman" w:hAnsi="TimesNewRoman" w:cs="TimesNewRoman"/>
          <w:sz w:val="20"/>
          <w:szCs w:val="20"/>
        </w:rPr>
        <w:t xml:space="preserve">is awarded to the above firm, we shall be able to provide overdraft/credit facilities to the extent </w:t>
      </w:r>
    </w:p>
    <w:p w:rsidR="002C6F8E" w:rsidRPr="005D0058"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of Rs. ………………………………… to meet the working capital requirements for executing the above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 ……………………………….</w:t>
      </w: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AE0B2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Pr>
          <w:rFonts w:ascii="TimesNewRoman" w:hAnsi="TimesNewRoman" w:cs="TimesNewRoman"/>
          <w:sz w:val="20"/>
          <w:szCs w:val="20"/>
        </w:rPr>
        <w:tab/>
        <w:t>deleted</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2C6F8E" w:rsidRDefault="002C6F8E" w:rsidP="005D0058">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Other party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Employer</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Details of disputes</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involved</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 showing present status</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5D0058">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rPr>
          <w:rFonts w:ascii="TimesNewRoman" w:hAnsi="TimesNewRoman" w:cs="TimesNewRoman"/>
          <w:sz w:val="20"/>
          <w:szCs w:val="20"/>
        </w:rPr>
      </w:pPr>
    </w:p>
    <w:p w:rsidR="002C6F8E" w:rsidRDefault="002C6F8E"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C6F8E" w:rsidRDefault="002C6F8E" w:rsidP="004160C1">
      <w:pPr>
        <w:autoSpaceDE w:val="0"/>
        <w:autoSpaceDN w:val="0"/>
        <w:adjustRightInd w:val="0"/>
        <w:jc w:val="both"/>
        <w:rPr>
          <w:rFonts w:ascii="TimesNewRoman" w:hAnsi="TimesNewRoman" w:cs="TimesNewRoman"/>
          <w:sz w:val="20"/>
          <w:szCs w:val="20"/>
        </w:rPr>
      </w:pPr>
    </w:p>
    <w:p w:rsidR="002C6F8E" w:rsidRDefault="002C6F8E"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Pr>
          <w:rFonts w:ascii="TimesNewRoman,Bold" w:hAnsi="TimesNewRoman,Bold" w:cs="TimesNewRoman,Bold"/>
          <w:b/>
          <w:bCs/>
          <w:sz w:val="20"/>
          <w:szCs w:val="20"/>
        </w:rPr>
        <w:tab/>
        <w:t>FORMS OF TENDER, LETTER OF ACEPTANCE, NOTICE TO PROCEED WITH THE WORK AND AGREEMENT FORM</w:t>
      </w: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F320B8">
        <w:rPr>
          <w:rFonts w:ascii="TimesNewRoman,Bold" w:hAnsi="TimesNewRoman,Bold" w:cs="TimesNewRoman,Bold"/>
          <w:b/>
          <w:bCs/>
          <w:sz w:val="20"/>
          <w:szCs w:val="20"/>
          <w:u w:val="single"/>
        </w:rPr>
        <w:t>Form of Tender</w:t>
      </w:r>
    </w:p>
    <w:p w:rsidR="002C6F8E" w:rsidRPr="00F320B8" w:rsidRDefault="002C6F8E" w:rsidP="006A7263">
      <w:pPr>
        <w:autoSpaceDE w:val="0"/>
        <w:autoSpaceDN w:val="0"/>
        <w:adjustRightInd w:val="0"/>
        <w:rPr>
          <w:rFonts w:ascii="TimesNewRoman,Bold" w:hAnsi="TimesNewRoman,Bold" w:cs="TimesNewRoman,Bold"/>
          <w:b/>
          <w:bCs/>
          <w:sz w:val="20"/>
          <w:szCs w:val="20"/>
          <w:u w:val="single"/>
        </w:rPr>
      </w:pPr>
    </w:p>
    <w:p w:rsidR="002C6F8E" w:rsidRDefault="002C6F8E" w:rsidP="00A840D2">
      <w:pPr>
        <w:autoSpaceDE w:val="0"/>
        <w:autoSpaceDN w:val="0"/>
        <w:adjustRightInd w:val="0"/>
        <w:ind w:left="2160" w:hanging="2160"/>
        <w:outlineLvl w:val="0"/>
        <w:rPr>
          <w:rFonts w:ascii="TimesNewRoman" w:hAnsi="TimesNewRoman" w:cs="TimesNewRoman"/>
          <w:sz w:val="20"/>
          <w:szCs w:val="20"/>
        </w:rPr>
      </w:pPr>
      <w:r>
        <w:rPr>
          <w:rFonts w:ascii="TimesNewRoman" w:hAnsi="TimesNewRoman" w:cs="TimesNewRoman"/>
          <w:sz w:val="20"/>
          <w:szCs w:val="20"/>
        </w:rPr>
        <w:t>Description of the Works: ……………………………………………………………………………………………..</w:t>
      </w:r>
    </w:p>
    <w:p w:rsidR="002C6F8E" w:rsidRDefault="002C6F8E" w:rsidP="00E549CF">
      <w:pPr>
        <w:autoSpaceDE w:val="0"/>
        <w:autoSpaceDN w:val="0"/>
        <w:adjustRightInd w:val="0"/>
        <w:ind w:left="2160" w:hanging="2160"/>
        <w:rPr>
          <w:rFonts w:ascii="TimesNewRoman" w:hAnsi="TimesNewRoman" w:cs="TimesNewRoman"/>
          <w:sz w:val="20"/>
          <w:szCs w:val="20"/>
        </w:rPr>
      </w:pPr>
    </w:p>
    <w:p w:rsidR="002C6F8E" w:rsidRPr="00E25DBA" w:rsidRDefault="002C6F8E" w:rsidP="00E549CF">
      <w:pPr>
        <w:autoSpaceDE w:val="0"/>
        <w:autoSpaceDN w:val="0"/>
        <w:adjustRightInd w:val="0"/>
        <w:ind w:left="2160" w:hanging="2160"/>
        <w:rPr>
          <w:sz w:val="8"/>
          <w:szCs w:val="20"/>
        </w:rPr>
      </w:pPr>
      <w:r>
        <w:rPr>
          <w:rFonts w:ascii="TimesNewRoman" w:hAnsi="TimesNewRoman" w:cs="TimesNewRoman"/>
          <w:sz w:val="20"/>
          <w:szCs w:val="20"/>
        </w:rPr>
        <w:tab/>
        <w:t>……………………………………………………………………………………………..</w:t>
      </w:r>
      <w:r w:rsidRPr="00A36A0D">
        <w:rPr>
          <w:rFonts w:ascii="Arial" w:hAnsi="Arial" w:cs="Arial"/>
          <w:color w:val="0000FF"/>
        </w:rPr>
        <w:t xml:space="preserve"> </w:t>
      </w:r>
    </w:p>
    <w:p w:rsidR="002C6F8E" w:rsidRPr="009F68E0" w:rsidRDefault="002C6F8E" w:rsidP="00A36A0D">
      <w:pPr>
        <w:pBdr>
          <w:bottom w:val="single" w:sz="6" w:space="1" w:color="auto"/>
        </w:pBdr>
        <w:autoSpaceDE w:val="0"/>
        <w:autoSpaceDN w:val="0"/>
        <w:adjustRightInd w:val="0"/>
        <w:jc w:val="center"/>
        <w:rPr>
          <w:rFonts w:ascii="Arial" w:hAnsi="Arial" w:cs="Arial"/>
          <w:sz w:val="20"/>
          <w:szCs w:val="20"/>
        </w:rPr>
      </w:pPr>
    </w:p>
    <w:p w:rsidR="002C6F8E" w:rsidRDefault="002C6F8E" w:rsidP="00F320B8">
      <w:pPr>
        <w:autoSpaceDE w:val="0"/>
        <w:autoSpaceDN w:val="0"/>
        <w:adjustRightInd w:val="0"/>
        <w:ind w:left="1440" w:firstLine="720"/>
        <w:rPr>
          <w:rFonts w:ascii="TimesNewRoman" w:hAnsi="TimesNewRoman" w:cs="TimesNewRoman"/>
          <w:sz w:val="13"/>
          <w:szCs w:val="13"/>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Pr>
          <w:rFonts w:ascii="TimesNewRoman" w:hAnsi="TimesNewRoman" w:cs="TimesNewRoman"/>
          <w:sz w:val="20"/>
          <w:szCs w:val="20"/>
        </w:rPr>
        <w:tab/>
        <w:t>The Executive Engineer,</w:t>
      </w:r>
    </w:p>
    <w:p w:rsidR="002C6F8E" w:rsidRDefault="002C6F8E" w:rsidP="00A840D2">
      <w:pPr>
        <w:autoSpaceDE w:val="0"/>
        <w:autoSpaceDN w:val="0"/>
        <w:adjustRightInd w:val="0"/>
        <w:ind w:left="720"/>
        <w:outlineLvl w:val="0"/>
        <w:rPr>
          <w:rFonts w:ascii="TimesNewRoman" w:hAnsi="TimesNewRoman" w:cs="TimesNewRoman"/>
          <w:sz w:val="20"/>
          <w:szCs w:val="20"/>
        </w:rPr>
      </w:pPr>
      <w:r>
        <w:rPr>
          <w:rFonts w:ascii="TimesNewRoman" w:hAnsi="TimesNewRoman" w:cs="TimesNewRoman"/>
          <w:sz w:val="20"/>
          <w:szCs w:val="20"/>
        </w:rPr>
        <w:t>Public works Department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b/>
        <w:t xml:space="preserve">Division, Koppal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GENTLEMEN,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2C6F8E" w:rsidRPr="00F320B8" w:rsidRDefault="002C6F8E" w:rsidP="00F320B8">
      <w:pPr>
        <w:autoSpaceDE w:val="0"/>
        <w:autoSpaceDN w:val="0"/>
        <w:adjustRightInd w:val="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 </w:t>
      </w:r>
      <w:r>
        <w:rPr>
          <w:rFonts w:ascii="TimesNewRoman,Italic" w:hAnsi="TimesNewRoman,Italic" w:cs="TimesNewRoman,Italic"/>
          <w:i/>
          <w:iCs/>
          <w:sz w:val="20"/>
          <w:szCs w:val="20"/>
        </w:rPr>
        <w:t xml:space="preserve">[in figures] (……………………………………………… </w:t>
      </w:r>
    </w:p>
    <w:p w:rsidR="002C6F8E" w:rsidRPr="00F320B8" w:rsidRDefault="002C6F8E" w:rsidP="00F320B8">
      <w:pPr>
        <w:autoSpaceDE w:val="0"/>
        <w:autoSpaceDN w:val="0"/>
        <w:adjustRightInd w:val="0"/>
        <w:jc w:val="both"/>
        <w:rPr>
          <w:rFonts w:ascii="TimesNewRoman,Italic" w:hAnsi="TimesNewRoman,Italic" w:cs="TimesNewRoman,Italic"/>
          <w:i/>
          <w:iCs/>
          <w:sz w:val="8"/>
          <w:szCs w:val="20"/>
        </w:rPr>
      </w:pPr>
    </w:p>
    <w:p w:rsidR="002C6F8E" w:rsidRPr="00F320B8" w:rsidRDefault="002C6F8E"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Pr>
          <w:rFonts w:ascii="TimesNewRoman" w:hAnsi="TimesNewRoman" w:cs="TimesNewRoman"/>
          <w:sz w:val="20"/>
          <w:szCs w:val="20"/>
        </w:rPr>
        <w:t xml:space="preserve"> </w:t>
      </w:r>
      <w:r>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Pr="00F320B8">
        <w:rPr>
          <w:rFonts w:ascii="TimesNewRoman" w:hAnsi="TimesNewRoman" w:cs="TimesNewRoman"/>
          <w:sz w:val="20"/>
          <w:szCs w:val="20"/>
          <w:vertAlign w:val="superscript"/>
        </w:rPr>
        <w:t>.</w:t>
      </w:r>
    </w:p>
    <w:p w:rsidR="002C6F8E" w:rsidRDefault="002C6F8E" w:rsidP="00F320B8">
      <w:pPr>
        <w:autoSpaceDE w:val="0"/>
        <w:autoSpaceDN w:val="0"/>
        <w:adjustRightInd w:val="0"/>
        <w:jc w:val="both"/>
        <w:rPr>
          <w:rFonts w:ascii="TimesNewRoman" w:hAnsi="TimesNewRoman" w:cs="TimesNewRoman"/>
          <w:sz w:val="13"/>
          <w:szCs w:val="13"/>
        </w:rPr>
      </w:pP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undertake that, in competing for (and, if the award is made to us, in executing) the above contract, we will strictly observe the laws against fraud and corruption in force in India namely “Prevention of Corruption Act 1988”.</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A840D2">
      <w:pPr>
        <w:autoSpaceDE w:val="0"/>
        <w:autoSpaceDN w:val="0"/>
        <w:adjustRightInd w:val="0"/>
        <w:ind w:left="5040" w:firstLine="720"/>
        <w:jc w:val="both"/>
        <w:outlineLvl w:val="0"/>
        <w:rPr>
          <w:rFonts w:ascii="TimesNewRoman" w:hAnsi="TimesNewRoman" w:cs="TimesNewRoman"/>
          <w:sz w:val="20"/>
          <w:szCs w:val="20"/>
        </w:rPr>
      </w:pPr>
      <w:r>
        <w:rPr>
          <w:rFonts w:ascii="TimesNewRoman" w:hAnsi="TimesNewRoman" w:cs="TimesNewRoman"/>
          <w:sz w:val="20"/>
          <w:szCs w:val="20"/>
        </w:rPr>
        <w:t>Yours faithfully,</w:t>
      </w:r>
    </w:p>
    <w:p w:rsidR="002C6F8E" w:rsidRDefault="002C6F8E" w:rsidP="00F320B8">
      <w:pPr>
        <w:autoSpaceDE w:val="0"/>
        <w:autoSpaceDN w:val="0"/>
        <w:adjustRightInd w:val="0"/>
        <w:ind w:left="5040" w:firstLine="720"/>
        <w:jc w:val="both"/>
        <w:rPr>
          <w:rFonts w:ascii="TimesNewRoman" w:hAnsi="TimesNewRoman" w:cs="TimesNewRoman"/>
          <w:sz w:val="20"/>
          <w:szCs w:val="20"/>
        </w:rPr>
      </w:pPr>
    </w:p>
    <w:p w:rsidR="002C6F8E" w:rsidRDefault="002C6F8E"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&amp; Title of Signatory: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A840D2">
      <w:pPr>
        <w:autoSpaceDE w:val="0"/>
        <w:autoSpaceDN w:val="0"/>
        <w:adjustRightInd w:val="0"/>
        <w:ind w:left="2880" w:firstLine="720"/>
        <w:jc w:val="both"/>
        <w:outlineLvl w:val="0"/>
        <w:rPr>
          <w:rFonts w:ascii="TimesNewRoman" w:hAnsi="TimesNewRoman" w:cs="TimesNewRoman"/>
          <w:sz w:val="20"/>
          <w:szCs w:val="20"/>
        </w:rPr>
      </w:pPr>
      <w:r>
        <w:rPr>
          <w:rFonts w:ascii="TimesNewRoman" w:hAnsi="TimesNewRoman" w:cs="TimesNewRoman"/>
          <w:sz w:val="20"/>
          <w:szCs w:val="20"/>
        </w:rPr>
        <w:t>Address: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ab/>
        <w:t>……………………………………………………………..</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2C6F8E" w:rsidRDefault="002C6F8E" w:rsidP="006A7263">
      <w:pPr>
        <w:autoSpaceDE w:val="0"/>
        <w:autoSpaceDN w:val="0"/>
        <w:adjustRightInd w:val="0"/>
        <w:rPr>
          <w:rFonts w:ascii="TimesNewRoman" w:hAnsi="TimesNewRoman" w:cs="TimesNewRoman"/>
          <w:sz w:val="18"/>
          <w:szCs w:val="18"/>
        </w:rPr>
      </w:pPr>
    </w:p>
    <w:p w:rsidR="002C6F8E" w:rsidRDefault="002C6F8E"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Letter of Acceptance</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……………………[date]</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This is to notify you that your Tender dated ____________ for execution of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 .........................................................................................................………………</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 of the contract and identification number, as given in the Instructions to Tenderers] for the Contract Price </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___________________________________________________________ (_________________) </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B36ADF">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76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Issue of Notice to proceed with the work</w:t>
      </w: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 head of the Employer)</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………………….(date)</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To </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(name and address of the Contractor)</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2C6F8E" w:rsidRPr="008C017A" w:rsidRDefault="002C6F8E" w:rsidP="008C017A">
      <w:pPr>
        <w:autoSpaceDE w:val="0"/>
        <w:autoSpaceDN w:val="0"/>
        <w:adjustRightInd w:val="0"/>
        <w:jc w:val="both"/>
        <w:rPr>
          <w:rFonts w:ascii="TimesNewRoman" w:hAnsi="TimesNewRoman" w:cs="TimesNewRoman"/>
          <w:sz w:val="8"/>
          <w:szCs w:val="20"/>
        </w:rPr>
      </w:pP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contract agreement for the construction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8C017A">
      <w:pPr>
        <w:autoSpaceDE w:val="0"/>
        <w:autoSpaceDN w:val="0"/>
        <w:adjustRightInd w:val="0"/>
        <w:jc w:val="both"/>
        <w:rPr>
          <w:rFonts w:ascii="TimesNewRoman" w:hAnsi="TimesNewRoman" w:cs="TimesNewRoman"/>
          <w:sz w:val="10"/>
          <w:szCs w:val="20"/>
        </w:rPr>
      </w:pPr>
      <w:r>
        <w:rPr>
          <w:rFonts w:ascii="TimesNewRoman" w:hAnsi="TimesNewRoman" w:cs="TimesNewRoman"/>
          <w:sz w:val="20"/>
          <w:szCs w:val="20"/>
        </w:rPr>
        <w:t xml:space="preserve"> </w:t>
      </w:r>
    </w:p>
    <w:p w:rsidR="002C6F8E" w:rsidRDefault="002C6F8E" w:rsidP="008C017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a Tender Price of Rs.——————, you are hereby instructed to proceed with the execution of the said works in accordance with the contract documents.</w:t>
      </w:r>
    </w:p>
    <w:p w:rsidR="002C6F8E" w:rsidRDefault="002C6F8E" w:rsidP="008C017A">
      <w:pPr>
        <w:autoSpaceDE w:val="0"/>
        <w:autoSpaceDN w:val="0"/>
        <w:adjustRightInd w:val="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040"/>
        <w:jc w:val="center"/>
        <w:rPr>
          <w:rFonts w:ascii="TimesNewRoman" w:hAnsi="TimesNewRoman" w:cs="TimesNewRoman"/>
          <w:sz w:val="20"/>
          <w:szCs w:val="20"/>
        </w:rPr>
      </w:pPr>
    </w:p>
    <w:p w:rsidR="002C6F8E" w:rsidRDefault="002C6F8E"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21</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2C6F8E" w:rsidRDefault="002C6F8E" w:rsidP="008C017A">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The following documents shall be deemed to form and be read and construed as part of this Agreement, viz:</w:t>
      </w:r>
    </w:p>
    <w:p w:rsidR="002C6F8E" w:rsidRDefault="002C6F8E" w:rsidP="004160C1">
      <w:pPr>
        <w:autoSpaceDE w:val="0"/>
        <w:autoSpaceDN w:val="0"/>
        <w:adjustRightInd w:val="0"/>
        <w:ind w:left="720" w:hanging="720"/>
        <w:jc w:val="both"/>
        <w:rPr>
          <w:rFonts w:ascii="TimesNewRoman" w:hAnsi="TimesNewRoman" w:cs="TimesNewRoman"/>
          <w:sz w:val="20"/>
          <w:szCs w:val="20"/>
        </w:rPr>
      </w:pPr>
    </w:p>
    <w:p w:rsidR="002C6F8E" w:rsidRDefault="002C6F8E"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Letter of Acceptance;</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Notice to proceed with the works;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Pr>
          <w:rFonts w:ascii="TimesNewRoman" w:hAnsi="TimesNewRoman" w:cs="TimesNewRoman"/>
          <w:sz w:val="20"/>
          <w:szCs w:val="20"/>
        </w:rPr>
        <w:tab/>
        <w:t>Contractor’s Tender;</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Pr>
          <w:rFonts w:ascii="TimesNewRoman" w:hAnsi="TimesNewRoman" w:cs="TimesNewRoman"/>
          <w:sz w:val="20"/>
          <w:szCs w:val="20"/>
        </w:rPr>
        <w:tab/>
        <w:t>Contract Data;</w:t>
      </w:r>
    </w:p>
    <w:p w:rsidR="002C6F8E" w:rsidRDefault="002C6F8E"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Pr>
          <w:rFonts w:ascii="TimesNewRoman" w:hAnsi="TimesNewRoman" w:cs="TimesNewRoman"/>
          <w:sz w:val="20"/>
          <w:szCs w:val="20"/>
        </w:rPr>
        <w:tab/>
        <w:t>Conditions of contract (including Special Conditions of Contract);</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Pr>
          <w:rFonts w:ascii="TimesNewRoman" w:hAnsi="TimesNewRoman" w:cs="TimesNewRoman"/>
          <w:sz w:val="20"/>
          <w:szCs w:val="20"/>
        </w:rPr>
        <w:tab/>
        <w:t>Specifications;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Pr>
          <w:rFonts w:ascii="TimesNewRoman" w:hAnsi="TimesNewRoman" w:cs="TimesNewRoman"/>
          <w:sz w:val="20"/>
          <w:szCs w:val="20"/>
        </w:rPr>
        <w:tab/>
        <w:t>Drawings;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Pr>
          <w:rFonts w:ascii="TimesNewRoman" w:hAnsi="TimesNewRoman" w:cs="TimesNewRoman"/>
          <w:sz w:val="20"/>
          <w:szCs w:val="20"/>
        </w:rPr>
        <w:tab/>
        <w:t>Bill of Quantities; and</w:t>
      </w:r>
    </w:p>
    <w:p w:rsidR="002C6F8E" w:rsidRDefault="002C6F8E"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2C6F8E" w:rsidRDefault="002C6F8E" w:rsidP="004160C1">
      <w:pPr>
        <w:autoSpaceDE w:val="0"/>
        <w:autoSpaceDN w:val="0"/>
        <w:adjustRightInd w:val="0"/>
        <w:ind w:left="72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22</w:t>
      </w:r>
    </w:p>
    <w:p w:rsidR="002C6F8E" w:rsidRDefault="002C6F8E" w:rsidP="00D128BE">
      <w:pPr>
        <w:autoSpaceDE w:val="0"/>
        <w:autoSpaceDN w:val="0"/>
        <w:adjustRightInd w:val="0"/>
        <w:jc w:val="center"/>
        <w:rPr>
          <w:rFonts w:ascii="TimesNewRoman" w:hAnsi="TimesNewRoman" w:cs="TimesNewRoman"/>
          <w:sz w:val="16"/>
          <w:szCs w:val="20"/>
        </w:rPr>
      </w:pPr>
    </w:p>
    <w:p w:rsidR="002C6F8E" w:rsidRPr="00C65C2B" w:rsidRDefault="002C6F8E" w:rsidP="00D128BE">
      <w:pPr>
        <w:autoSpaceDE w:val="0"/>
        <w:autoSpaceDN w:val="0"/>
        <w:adjustRightInd w:val="0"/>
        <w:jc w:val="center"/>
        <w:rPr>
          <w:rFonts w:ascii="TimesNewRoman" w:hAnsi="TimesNewRoman" w:cs="TimesNewRoman"/>
          <w:sz w:val="16"/>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2C6F8E" w:rsidRPr="004976A0" w:rsidRDefault="002C6F8E" w:rsidP="00D128BE">
      <w:pPr>
        <w:autoSpaceDE w:val="0"/>
        <w:autoSpaceDN w:val="0"/>
        <w:adjustRightInd w:val="0"/>
        <w:jc w:val="center"/>
        <w:rPr>
          <w:rFonts w:ascii="TimesNewRoman,Bold" w:hAnsi="TimesNewRoman,Bold" w:cs="TimesNewRoman,Bold"/>
          <w:b/>
          <w:bCs/>
          <w:sz w:val="14"/>
          <w:szCs w:val="20"/>
        </w:rPr>
      </w:pPr>
    </w:p>
    <w:p w:rsidR="002C6F8E" w:rsidRDefault="002C6F8E" w:rsidP="00A840D2">
      <w:pPr>
        <w:autoSpaceDE w:val="0"/>
        <w:autoSpaceDN w:val="0"/>
        <w:adjustRightInd w:val="0"/>
        <w:jc w:val="center"/>
        <w:outlineLvl w:val="0"/>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2C6F8E" w:rsidRPr="00C65C2B" w:rsidRDefault="002C6F8E" w:rsidP="00C65C2B">
      <w:pPr>
        <w:autoSpaceDE w:val="0"/>
        <w:autoSpaceDN w:val="0"/>
        <w:adjustRightInd w:val="0"/>
        <w:jc w:val="center"/>
        <w:rPr>
          <w:rFonts w:ascii="TimesNewRoman,Bold" w:hAnsi="TimesNewRoman,Bold" w:cs="TimesNewRoman,Bold"/>
          <w:b/>
          <w:bCs/>
          <w:sz w:val="18"/>
          <w:szCs w:val="18"/>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Pr>
          <w:rFonts w:ascii="TimesNewRoman,Bold" w:hAnsi="TimesNewRoman,Bold" w:cs="TimesNewRoman,Bold"/>
          <w:b/>
          <w:bCs/>
          <w:sz w:val="16"/>
          <w:szCs w:val="16"/>
        </w:rPr>
        <w:tab/>
        <w:t xml:space="preserve"> General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 xml:space="preserve">           Page No.</w:t>
      </w:r>
    </w:p>
    <w:p w:rsidR="002C6F8E" w:rsidRPr="00C65C2B"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Pr>
          <w:rFonts w:ascii="TimesNewRoman" w:hAnsi="TimesNewRoman" w:cs="TimesNewRoman"/>
          <w:sz w:val="16"/>
          <w:szCs w:val="16"/>
        </w:rPr>
        <w:tab/>
        <w:t xml:space="preserve">Definitions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Pr>
          <w:rFonts w:ascii="TimesNewRoman" w:hAnsi="TimesNewRoman" w:cs="TimesNewRoman"/>
          <w:sz w:val="16"/>
          <w:szCs w:val="16"/>
        </w:rPr>
        <w:tab/>
        <w:t xml:space="preserve">Interpretation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Pr>
          <w:rFonts w:ascii="TimesNewRoman" w:hAnsi="TimesNewRoman" w:cs="TimesNewRoman"/>
          <w:sz w:val="16"/>
          <w:szCs w:val="16"/>
        </w:rPr>
        <w:tab/>
        <w:t xml:space="preserve">Law governing contract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Pr>
          <w:rFonts w:ascii="TimesNewRoman" w:hAnsi="TimesNewRoman" w:cs="TimesNewRoman"/>
          <w:sz w:val="16"/>
          <w:szCs w:val="16"/>
        </w:rPr>
        <w:tab/>
        <w:t xml:space="preserve">Employers decisions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Pr>
          <w:rFonts w:ascii="TimesNewRoman" w:hAnsi="TimesNewRoman" w:cs="TimesNewRoman"/>
          <w:sz w:val="16"/>
          <w:szCs w:val="16"/>
        </w:rPr>
        <w:tab/>
        <w:t xml:space="preserve">Delegation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r>
        <w:rPr>
          <w:rFonts w:ascii="TimesNewRoman" w:hAnsi="TimesNewRoman" w:cs="TimesNewRoman"/>
          <w:sz w:val="16"/>
          <w:szCs w:val="16"/>
        </w:rPr>
        <w:tab/>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Pr>
          <w:rFonts w:ascii="TimesNewRoman" w:hAnsi="TimesNewRoman" w:cs="TimesNewRoman"/>
          <w:sz w:val="16"/>
          <w:szCs w:val="16"/>
        </w:rPr>
        <w:tab/>
        <w:t xml:space="preserve">Communications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Pr>
          <w:rFonts w:ascii="TimesNewRoman" w:hAnsi="TimesNewRoman" w:cs="TimesNewRoman"/>
          <w:sz w:val="16"/>
          <w:szCs w:val="16"/>
        </w:rPr>
        <w:tab/>
        <w:t xml:space="preserve">Subcontracting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Pr>
          <w:rFonts w:ascii="TimesNewRoman" w:hAnsi="TimesNewRoman" w:cs="TimesNewRoman"/>
          <w:sz w:val="16"/>
          <w:szCs w:val="16"/>
        </w:rPr>
        <w:tab/>
        <w:t xml:space="preserve">Other Contractors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Pr>
          <w:rFonts w:ascii="TimesNewRoman" w:hAnsi="TimesNewRoman" w:cs="TimesNewRoman"/>
          <w:sz w:val="16"/>
          <w:szCs w:val="16"/>
        </w:rPr>
        <w:tab/>
        <w:t>Personnel</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Pr>
          <w:rFonts w:ascii="TimesNewRoman" w:hAnsi="TimesNewRoman" w:cs="TimesNewRoman"/>
          <w:sz w:val="16"/>
          <w:szCs w:val="16"/>
        </w:rPr>
        <w:tab/>
        <w:t>Employer’s and Contractor’s risks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Pr>
          <w:rFonts w:ascii="TimesNewRoman" w:hAnsi="TimesNewRoman" w:cs="TimesNewRoman"/>
          <w:sz w:val="16"/>
          <w:szCs w:val="16"/>
        </w:rPr>
        <w:tab/>
        <w:t xml:space="preserve">Employer’s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Pr>
          <w:rFonts w:ascii="TimesNewRoman" w:hAnsi="TimesNewRoman" w:cs="TimesNewRoman"/>
          <w:sz w:val="16"/>
          <w:szCs w:val="16"/>
        </w:rPr>
        <w:tab/>
        <w:t xml:space="preserve">Contractor’s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Pr>
          <w:rFonts w:ascii="TimesNewRoman" w:hAnsi="TimesNewRoman" w:cs="TimesNewRoman"/>
          <w:sz w:val="16"/>
          <w:szCs w:val="16"/>
        </w:rPr>
        <w:tab/>
        <w:t xml:space="preserve">Insurance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Pr>
          <w:rFonts w:ascii="TimesNewRoman" w:hAnsi="TimesNewRoman" w:cs="TimesNewRoman"/>
          <w:sz w:val="16"/>
          <w:szCs w:val="16"/>
        </w:rPr>
        <w:tab/>
        <w:t>Site Investigation Report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Pr>
          <w:rFonts w:ascii="TimesNewRoman" w:hAnsi="TimesNewRoman" w:cs="TimesNewRoman"/>
          <w:sz w:val="16"/>
          <w:szCs w:val="16"/>
        </w:rPr>
        <w:tab/>
        <w:t xml:space="preserve">Query about Contract Data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Pr>
          <w:rFonts w:ascii="TimesNewRoman" w:hAnsi="TimesNewRoman" w:cs="TimesNewRoman"/>
          <w:sz w:val="16"/>
          <w:szCs w:val="16"/>
        </w:rPr>
        <w:tab/>
        <w:t>Contractor to construct the Works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Pr>
          <w:rFonts w:ascii="TimesNewRoman" w:hAnsi="TimesNewRoman" w:cs="TimesNewRoman"/>
          <w:sz w:val="16"/>
          <w:szCs w:val="16"/>
        </w:rPr>
        <w:tab/>
        <w:t xml:space="preserve">The Works to be completed by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Pr>
          <w:rFonts w:ascii="TimesNewRoman" w:hAnsi="TimesNewRoman" w:cs="TimesNewRoman"/>
          <w:sz w:val="16"/>
          <w:szCs w:val="16"/>
        </w:rPr>
        <w:tab/>
        <w:t xml:space="preserve">Approvals by the Employer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Pr>
          <w:rFonts w:ascii="TimesNewRoman" w:hAnsi="TimesNewRoman" w:cs="TimesNewRoman"/>
          <w:sz w:val="16"/>
          <w:szCs w:val="16"/>
        </w:rPr>
        <w:tab/>
        <w:t xml:space="preserve">Safety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Pr>
          <w:rFonts w:ascii="TimesNewRoman" w:hAnsi="TimesNewRoman" w:cs="TimesNewRoman"/>
          <w:sz w:val="16"/>
          <w:szCs w:val="16"/>
        </w:rPr>
        <w:tab/>
        <w:t>Discoveries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Pr>
          <w:rFonts w:ascii="TimesNewRoman" w:hAnsi="TimesNewRoman" w:cs="TimesNewRoman"/>
          <w:sz w:val="16"/>
          <w:szCs w:val="16"/>
        </w:rPr>
        <w:tab/>
        <w:t>Possession of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Pr>
          <w:rFonts w:ascii="TimesNewRoman" w:hAnsi="TimesNewRoman" w:cs="TimesNewRoman"/>
          <w:sz w:val="16"/>
          <w:szCs w:val="16"/>
        </w:rPr>
        <w:tab/>
        <w:t>Access to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Pr>
          <w:rFonts w:ascii="TimesNewRoman" w:hAnsi="TimesNewRoman" w:cs="TimesNewRoman"/>
          <w:sz w:val="16"/>
          <w:szCs w:val="16"/>
        </w:rPr>
        <w:tab/>
        <w:t xml:space="preserve">Instructions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Pr>
          <w:rFonts w:ascii="TimesNewRoman" w:hAnsi="TimesNewRoman" w:cs="TimesNewRoman"/>
          <w:sz w:val="16"/>
          <w:szCs w:val="16"/>
        </w:rPr>
        <w:tab/>
        <w:t xml:space="preserve">Procedure for resolution of disputes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Pr>
          <w:rFonts w:ascii="TimesNewRoman,Bold" w:hAnsi="TimesNewRoman,Bold" w:cs="TimesNewRoman,Bold"/>
          <w:b/>
          <w:bCs/>
          <w:sz w:val="16"/>
          <w:szCs w:val="16"/>
        </w:rPr>
        <w:tab/>
        <w:t>Time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Pr>
          <w:rFonts w:ascii="TimesNewRoman" w:hAnsi="TimesNewRoman" w:cs="TimesNewRoman"/>
          <w:sz w:val="16"/>
          <w:szCs w:val="16"/>
        </w:rPr>
        <w:tab/>
        <w:t xml:space="preserve">Program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Pr>
          <w:rFonts w:ascii="TimesNewRoman" w:hAnsi="TimesNewRoman" w:cs="TimesNewRoman"/>
          <w:sz w:val="16"/>
          <w:szCs w:val="16"/>
        </w:rPr>
        <w:tab/>
        <w:t xml:space="preserve">Extension of the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Pr>
          <w:rFonts w:ascii="TimesNewRoman" w:hAnsi="TimesNewRoman" w:cs="TimesNewRoman"/>
          <w:sz w:val="16"/>
          <w:szCs w:val="16"/>
        </w:rPr>
        <w:tab/>
        <w:t>Delays ordered by the Employer</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Pr>
          <w:rFonts w:ascii="TimesNewRoman" w:hAnsi="TimesNewRoman" w:cs="TimesNewRoman"/>
          <w:sz w:val="16"/>
          <w:szCs w:val="16"/>
        </w:rPr>
        <w:tab/>
        <w:t xml:space="preserve">Management meetings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C.</w:t>
      </w:r>
      <w:r>
        <w:rPr>
          <w:rFonts w:ascii="TimesNewRoman,Bold" w:hAnsi="TimesNewRoman,Bold" w:cs="TimesNewRoman,Bold"/>
          <w:b/>
          <w:bCs/>
          <w:sz w:val="16"/>
          <w:szCs w:val="16"/>
        </w:rPr>
        <w:tab/>
        <w:t>Quality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Pr>
          <w:rFonts w:ascii="TimesNewRoman" w:hAnsi="TimesNewRoman" w:cs="TimesNewRoman"/>
          <w:sz w:val="16"/>
          <w:szCs w:val="16"/>
        </w:rPr>
        <w:tab/>
        <w:t xml:space="preserve">Identifying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Pr>
          <w:rFonts w:ascii="TimesNewRoman" w:hAnsi="TimesNewRoman" w:cs="TimesNewRoman"/>
          <w:sz w:val="16"/>
          <w:szCs w:val="16"/>
        </w:rPr>
        <w:tab/>
        <w:t>Tests 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Pr>
          <w:rFonts w:ascii="TimesNewRoman" w:hAnsi="TimesNewRoman" w:cs="TimesNewRoman"/>
          <w:sz w:val="16"/>
          <w:szCs w:val="16"/>
        </w:rPr>
        <w:tab/>
        <w:t xml:space="preserve">Correction of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Pr>
          <w:rFonts w:ascii="TimesNewRoman" w:hAnsi="TimesNewRoman" w:cs="TimesNewRoman"/>
          <w:sz w:val="16"/>
          <w:szCs w:val="16"/>
        </w:rPr>
        <w:tab/>
        <w:t>Uncorrected defects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Pr>
          <w:rFonts w:ascii="TimesNewRoman,Bold" w:hAnsi="TimesNewRoman,Bold" w:cs="TimesNewRoman,Bold"/>
          <w:b/>
          <w:bCs/>
          <w:sz w:val="16"/>
          <w:szCs w:val="16"/>
        </w:rPr>
        <w:tab/>
        <w:t>Cost Control</w:t>
      </w:r>
    </w:p>
    <w:p w:rsidR="002C6F8E" w:rsidRPr="004976A0" w:rsidRDefault="002C6F8E" w:rsidP="006A7263">
      <w:pPr>
        <w:autoSpaceDE w:val="0"/>
        <w:autoSpaceDN w:val="0"/>
        <w:adjustRightInd w:val="0"/>
        <w:rPr>
          <w:rFonts w:ascii="TimesNewRoman,Bold" w:hAnsi="TimesNewRoman,Bold" w:cs="TimesNewRoman,Bold"/>
          <w:b/>
          <w:bCs/>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Pr>
          <w:rFonts w:ascii="TimesNewRoman" w:hAnsi="TimesNewRoman" w:cs="TimesNewRoman"/>
          <w:sz w:val="16"/>
          <w:szCs w:val="16"/>
        </w:rPr>
        <w:tab/>
        <w:t xml:space="preserve">Bill of Quantities (BOQ)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Pr>
          <w:rFonts w:ascii="TimesNewRoman" w:hAnsi="TimesNewRoman" w:cs="TimesNewRoman"/>
          <w:sz w:val="16"/>
          <w:szCs w:val="16"/>
        </w:rPr>
        <w:tab/>
        <w:t>Variations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Pr>
          <w:rFonts w:ascii="TimesNewRoman" w:hAnsi="TimesNewRoman" w:cs="TimesNewRoman"/>
          <w:sz w:val="16"/>
          <w:szCs w:val="16"/>
        </w:rPr>
        <w:tab/>
        <w:t xml:space="preserve">Payment for Variations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Pr>
          <w:rFonts w:ascii="TimesNewRoman" w:hAnsi="TimesNewRoman" w:cs="TimesNewRoman"/>
          <w:sz w:val="16"/>
          <w:szCs w:val="16"/>
        </w:rPr>
        <w:tab/>
        <w:t>Submission of bills for payment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Pr>
          <w:rFonts w:ascii="TimesNewRoman" w:hAnsi="TimesNewRoman" w:cs="TimesNewRoman"/>
          <w:sz w:val="16"/>
          <w:szCs w:val="16"/>
        </w:rPr>
        <w:tab/>
        <w:t>Payments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Pr>
          <w:rFonts w:ascii="TimesNewRoman" w:hAnsi="TimesNewRoman" w:cs="TimesNewRoman"/>
          <w:sz w:val="16"/>
          <w:szCs w:val="16"/>
        </w:rPr>
        <w:tab/>
        <w:t xml:space="preserve">Compensation events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Pr>
          <w:rFonts w:ascii="TimesNewRoman" w:hAnsi="TimesNewRoman" w:cs="TimesNewRoman"/>
          <w:sz w:val="16"/>
          <w:szCs w:val="16"/>
        </w:rPr>
        <w:tab/>
        <w:t>Tax</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Pr>
          <w:rFonts w:ascii="TimesNewRoman" w:hAnsi="TimesNewRoman" w:cs="TimesNewRoman"/>
          <w:sz w:val="16"/>
          <w:szCs w:val="16"/>
        </w:rPr>
        <w:tab/>
        <w:t>Price Adjustment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Pr>
          <w:rFonts w:ascii="TimesNewRoman" w:hAnsi="TimesNewRoman" w:cs="TimesNewRoman"/>
          <w:sz w:val="16"/>
          <w:szCs w:val="16"/>
        </w:rPr>
        <w:tab/>
        <w:t>Liquidated damages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Pr>
          <w:rFonts w:ascii="TimesNewRoman" w:hAnsi="TimesNewRoman" w:cs="TimesNewRoman"/>
          <w:sz w:val="16"/>
          <w:szCs w:val="16"/>
        </w:rPr>
        <w:tab/>
        <w:t xml:space="preserve">Advance Payments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Pr>
          <w:rFonts w:ascii="TimesNewRoman" w:hAnsi="TimesNewRoman" w:cs="TimesNewRoman"/>
          <w:sz w:val="16"/>
          <w:szCs w:val="16"/>
        </w:rPr>
        <w:tab/>
        <w:t>Securities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Pr>
          <w:rFonts w:ascii="TimesNewRoman" w:hAnsi="TimesNewRoman" w:cs="TimesNewRoman"/>
          <w:sz w:val="16"/>
          <w:szCs w:val="16"/>
        </w:rPr>
        <w:tab/>
        <w:t>Cost of repairs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Pr>
          <w:rFonts w:ascii="TimesNewRoman,Bold" w:hAnsi="TimesNewRoman,Bold" w:cs="TimesNewRoman,Bold"/>
          <w:b/>
          <w:bCs/>
          <w:sz w:val="16"/>
          <w:szCs w:val="16"/>
        </w:rPr>
        <w:tab/>
        <w:t xml:space="preserve"> Finishing of Contract</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Pr>
          <w:rFonts w:ascii="TimesNewRoman" w:hAnsi="TimesNewRoman" w:cs="TimesNewRoman"/>
          <w:sz w:val="16"/>
          <w:szCs w:val="16"/>
        </w:rPr>
        <w:tab/>
        <w:t xml:space="preserve">Completion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Pr>
          <w:rFonts w:ascii="TimesNewRoman" w:hAnsi="TimesNewRoman" w:cs="TimesNewRoman"/>
          <w:sz w:val="16"/>
          <w:szCs w:val="16"/>
        </w:rPr>
        <w:tab/>
        <w:t xml:space="preserve">Taking Over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Pr>
          <w:rFonts w:ascii="TimesNewRoman" w:hAnsi="TimesNewRoman" w:cs="TimesNewRoman"/>
          <w:sz w:val="16"/>
          <w:szCs w:val="16"/>
        </w:rPr>
        <w:tab/>
        <w:t xml:space="preserve">Final account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Pr>
          <w:rFonts w:ascii="TimesNewRoman" w:hAnsi="TimesNewRoman" w:cs="TimesNewRoman"/>
          <w:sz w:val="16"/>
          <w:szCs w:val="16"/>
        </w:rPr>
        <w:tab/>
        <w:t>As built drawings and/or Operating and Maintenance Manuals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Pr>
          <w:rFonts w:ascii="TimesNewRoman" w:hAnsi="TimesNewRoman" w:cs="TimesNewRoman"/>
          <w:sz w:val="16"/>
          <w:szCs w:val="16"/>
        </w:rPr>
        <w:tab/>
        <w:t xml:space="preserve">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Pr>
          <w:rFonts w:ascii="TimesNewRoman" w:hAnsi="TimesNewRoman" w:cs="TimesNewRoman"/>
          <w:sz w:val="16"/>
          <w:szCs w:val="16"/>
        </w:rPr>
        <w:tab/>
        <w:t xml:space="preserve">Payment upon 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Pr>
          <w:rFonts w:ascii="TimesNewRoman" w:hAnsi="TimesNewRoman" w:cs="TimesNewRoman"/>
          <w:sz w:val="16"/>
          <w:szCs w:val="16"/>
        </w:rPr>
        <w:tab/>
        <w:t>Property</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Pr>
          <w:rFonts w:ascii="TimesNewRoman" w:hAnsi="TimesNewRoman" w:cs="TimesNewRoman"/>
          <w:sz w:val="16"/>
          <w:szCs w:val="16"/>
        </w:rPr>
        <w:tab/>
        <w:t xml:space="preserve">Release from performance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Pr="004976A0"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 w:hAnsi="TimesNewRoman" w:cs="TimesNewRoman"/>
          <w:sz w:val="16"/>
          <w:szCs w:val="16"/>
        </w:rPr>
        <w:t xml:space="preserve">31 </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23</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2C6F8E" w:rsidRPr="00317A2C" w:rsidRDefault="002C6F8E" w:rsidP="00317A2C">
      <w:pPr>
        <w:autoSpaceDE w:val="0"/>
        <w:autoSpaceDN w:val="0"/>
        <w:adjustRightInd w:val="0"/>
        <w:jc w:val="center"/>
        <w:rPr>
          <w:rFonts w:ascii="TimesNewRoman,Bold" w:hAnsi="TimesNewRoman,Bold" w:cs="TimesNewRoman,Bold"/>
          <w:b/>
          <w:bCs/>
          <w:sz w:val="20"/>
          <w:szCs w:val="20"/>
          <w:u w:val="single"/>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 General</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Pr>
          <w:rFonts w:ascii="TimesNewRoman,Bold" w:hAnsi="TimesNewRoman,Bold" w:cs="TimesNewRoman,Bold"/>
          <w:b/>
          <w:bCs/>
          <w:sz w:val="20"/>
          <w:szCs w:val="20"/>
        </w:rPr>
        <w:tab/>
        <w:t xml:space="preserve"> Definitions</w:t>
      </w: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Terms which are defined in the Contract Data are not also defined in the Conditions of Contract but keep their defined meanings. Bold letters are used to identify defined terms.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2C6F8E" w:rsidRPr="00317A2C" w:rsidRDefault="002C6F8E" w:rsidP="00317A2C">
      <w:pPr>
        <w:autoSpaceDE w:val="0"/>
        <w:autoSpaceDN w:val="0"/>
        <w:adjustRightInd w:val="0"/>
        <w:ind w:left="720"/>
        <w:jc w:val="both"/>
        <w:rPr>
          <w:rFonts w:ascii="TimesNewRoman" w:hAnsi="TimesNewRoman" w:cs="TimesNewRoman"/>
          <w:sz w:val="8"/>
          <w:szCs w:val="20"/>
        </w:rPr>
      </w:pPr>
    </w:p>
    <w:p w:rsidR="002C6F8E" w:rsidRDefault="002C6F8E"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Pr>
          <w:rFonts w:ascii="TimesNewRoman,Bold" w:hAnsi="TimesNewRoman,Bold" w:cs="TimesNewRoman,Bold"/>
          <w:b/>
          <w:bCs/>
          <w:sz w:val="20"/>
          <w:szCs w:val="20"/>
        </w:rPr>
        <w:tab/>
        <w:t>Interpretation</w:t>
      </w:r>
    </w:p>
    <w:p w:rsidR="002C6F8E" w:rsidRPr="00317A2C" w:rsidRDefault="002C6F8E" w:rsidP="00317A2C">
      <w:pPr>
        <w:autoSpaceDE w:val="0"/>
        <w:autoSpaceDN w:val="0"/>
        <w:adjustRightInd w:val="0"/>
        <w:jc w:val="both"/>
        <w:rPr>
          <w:rFonts w:ascii="TimesNewRoman,Bold" w:hAnsi="TimesNewRoman,Bold" w:cs="TimesNewRoman,Bold"/>
          <w:b/>
          <w:bCs/>
          <w:sz w:val="8"/>
          <w:szCs w:val="20"/>
        </w:rPr>
      </w:pP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2C6F8E" w:rsidRDefault="002C6F8E"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The documents forming the Contract shall be interpreted in the following order of priority:</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Agreement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Letter of Acceptance, notice to proceed with the works</w:t>
      </w:r>
    </w:p>
    <w:p w:rsidR="002C6F8E" w:rsidRDefault="002C6F8E" w:rsidP="00317A2C">
      <w:pPr>
        <w:autoSpaceDE w:val="0"/>
        <w:autoSpaceDN w:val="0"/>
        <w:adjustRightInd w:val="0"/>
        <w:ind w:firstLine="720"/>
        <w:jc w:val="both"/>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24</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Contractor’s Tender</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Contract Data</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Conditions of Contract</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Specifications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Pr>
          <w:rFonts w:ascii="TimesNewRoman" w:hAnsi="TimesNewRoman" w:cs="TimesNewRoman"/>
          <w:sz w:val="20"/>
          <w:szCs w:val="20"/>
        </w:rPr>
        <w:tab/>
        <w:t>Drawings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Bill of quantities and</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Any other document listed in the Contract Data as forming part of the Contract.</w:t>
      </w:r>
    </w:p>
    <w:p w:rsidR="002C6F8E" w:rsidRDefault="002C6F8E" w:rsidP="00317A2C">
      <w:pPr>
        <w:autoSpaceDE w:val="0"/>
        <w:autoSpaceDN w:val="0"/>
        <w:adjustRightInd w:val="0"/>
        <w:ind w:firstLine="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Pr>
          <w:rFonts w:ascii="TimesNewRoman,Bold" w:hAnsi="TimesNewRoman,Bold" w:cs="TimesNewRoman,Bold"/>
          <w:b/>
          <w:bCs/>
          <w:sz w:val="20"/>
          <w:szCs w:val="20"/>
        </w:rPr>
        <w:tab/>
        <w:t xml:space="preserve"> Law governing contract</w:t>
      </w:r>
    </w:p>
    <w:p w:rsidR="002C6F8E" w:rsidRPr="00317A2C" w:rsidRDefault="002C6F8E" w:rsidP="00F973CA">
      <w:pPr>
        <w:autoSpaceDE w:val="0"/>
        <w:autoSpaceDN w:val="0"/>
        <w:adjustRightInd w:val="0"/>
        <w:rPr>
          <w:rFonts w:ascii="TimesNewRoman,Bold" w:hAnsi="TimesNewRoman,Bold" w:cs="TimesNewRoman,Bold"/>
          <w:b/>
          <w:bCs/>
          <w:sz w:val="1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Pr>
          <w:rFonts w:ascii="TimesNewRoman" w:hAnsi="TimesNewRoman" w:cs="TimesNewRoman"/>
          <w:sz w:val="20"/>
          <w:szCs w:val="20"/>
        </w:rPr>
        <w:tab/>
        <w:t>The law governing the Contract is the Laws of India supplanted by the Karnataka Local Acts.</w:t>
      </w:r>
    </w:p>
    <w:p w:rsidR="002C6F8E" w:rsidRPr="00317A2C" w:rsidRDefault="002C6F8E" w:rsidP="00F973CA">
      <w:pPr>
        <w:autoSpaceDE w:val="0"/>
        <w:autoSpaceDN w:val="0"/>
        <w:adjustRightInd w:val="0"/>
        <w:rPr>
          <w:rFonts w:ascii="TimesNewRoman" w:hAnsi="TimesNewRoman" w:cs="TimesNewRoman"/>
          <w:sz w:val="1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Pr>
          <w:rFonts w:ascii="TimesNewRoman,Bold" w:hAnsi="TimesNewRoman,Bold" w:cs="TimesNewRoman,Bold"/>
          <w:b/>
          <w:bCs/>
          <w:sz w:val="20"/>
          <w:szCs w:val="20"/>
        </w:rPr>
        <w:tab/>
        <w:t>Employer's decisions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Except where otherwise specifically stated, the Employer will decide contractual matters between the Employer and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Delegation</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Pr>
          <w:rFonts w:ascii="TimesNewRoman" w:hAnsi="TimesNewRoman" w:cs="TimesNewRoman"/>
          <w:sz w:val="20"/>
          <w:szCs w:val="20"/>
        </w:rPr>
        <w:tab/>
        <w:t>The Employer may delegate any of his duties and responsibilities to other people after notifying the Contractor and may cancel any delegation after notifying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Communications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Pr>
          <w:rFonts w:ascii="TimesNewRoman" w:hAnsi="TimesNewRoman" w:cs="TimesNewRoman"/>
          <w:sz w:val="20"/>
          <w:szCs w:val="20"/>
        </w:rPr>
        <w:tab/>
        <w:t xml:space="preserve"> Communications between parties which are referred to in the conditions are effective only when in writing. A notice shall be effective only when it is delivered (in terms of Indian Contract Act).</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Pr="00E55EB5" w:rsidRDefault="002C6F8E"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r>
      <w:r>
        <w:rPr>
          <w:rFonts w:ascii="TimesNewRoman,Bold" w:hAnsi="TimesNewRoman,Bold" w:cs="TimesNewRoman,Bold"/>
          <w:b/>
          <w:bCs/>
          <w:color w:val="800000"/>
          <w:sz w:val="20"/>
          <w:szCs w:val="20"/>
        </w:rPr>
        <w:t>Deleted</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Pr="00E55EB5" w:rsidRDefault="002C6F8E"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Pr>
          <w:rFonts w:ascii="TimesNewRoman" w:hAnsi="TimesNewRoman" w:cs="TimesNewRoman"/>
          <w:sz w:val="20"/>
          <w:szCs w:val="20"/>
        </w:rPr>
        <w:tab/>
      </w:r>
      <w:r w:rsidRPr="00E55EB5">
        <w:rPr>
          <w:rFonts w:ascii="TimesNewRoman" w:hAnsi="TimesNewRoman" w:cs="TimesNewRoman"/>
          <w:color w:val="800000"/>
          <w:sz w:val="20"/>
          <w:szCs w:val="20"/>
        </w:rPr>
        <w:t>Deleted</w:t>
      </w:r>
    </w:p>
    <w:p w:rsidR="002C6F8E" w:rsidRPr="00E55EB5" w:rsidRDefault="002C6F8E" w:rsidP="00317A2C">
      <w:pPr>
        <w:autoSpaceDE w:val="0"/>
        <w:autoSpaceDN w:val="0"/>
        <w:adjustRightInd w:val="0"/>
        <w:ind w:left="720" w:hanging="720"/>
        <w:rPr>
          <w:rFonts w:ascii="TimesNewRoman" w:hAnsi="TimesNewRoman" w:cs="TimesNewRoman"/>
          <w:sz w:val="10"/>
          <w:szCs w:val="20"/>
        </w:rPr>
      </w:pP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Pr>
          <w:rFonts w:ascii="TimesNewRoman,Bold" w:hAnsi="TimesNewRoman,Bold" w:cs="TimesNewRoman,Bold"/>
          <w:b/>
          <w:bCs/>
          <w:sz w:val="20"/>
          <w:szCs w:val="20"/>
        </w:rPr>
        <w:tab/>
        <w:t xml:space="preserve"> Other Contractors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Pr>
          <w:rFonts w:ascii="TimesNewRoman" w:hAnsi="TimesNewRoman" w:cs="TimesNewRoman"/>
          <w:sz w:val="20"/>
          <w:szCs w:val="20"/>
        </w:rPr>
        <w:tab/>
        <w:t>The Contractor shall cooperate and share the Site with other contractors, public authorities, utilities, and the Employer.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Personnel</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Employer’s and Contractor's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Pr>
          <w:rFonts w:ascii="TimesNewRoman" w:hAnsi="TimesNewRoman" w:cs="TimesNewRoman"/>
          <w:sz w:val="20"/>
          <w:szCs w:val="20"/>
        </w:rPr>
        <w:tab/>
        <w:t xml:space="preserve"> The Employer carries the risks which this Contract states are Employer’s risks, and the Contractor carries the risks which this Contract states are Contractor’s risks.</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Employer's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Employer is responsible for the excepted risks which are: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25</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a cause due solely to the design of the Works, other than the Contractor’s design; or</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any operation of the forces of nature (in so far as it occurs on the Site) which an experienced contractor:</w:t>
      </w:r>
    </w:p>
    <w:p w:rsidR="002C6F8E" w:rsidRDefault="002C6F8E"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Could not have reasonably foreseen; or</w:t>
      </w:r>
    </w:p>
    <w:p w:rsidR="002C6F8E" w:rsidRDefault="002C6F8E"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Pr>
          <w:rFonts w:ascii="TimesNewRoman" w:hAnsi="TimesNewRoman" w:cs="TimesNewRoman"/>
          <w:sz w:val="20"/>
          <w:szCs w:val="20"/>
        </w:rPr>
        <w:tab/>
        <w:t>Could reasonably have foreseen, but against which he could not reasonably have taken at least one of the following measures;</w:t>
      </w:r>
    </w:p>
    <w:p w:rsidR="002C6F8E" w:rsidRDefault="002C6F8E"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2C6F8E" w:rsidRDefault="002C6F8E"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2C6F8E" w:rsidRDefault="002C6F8E" w:rsidP="00105D03">
      <w:pPr>
        <w:autoSpaceDE w:val="0"/>
        <w:autoSpaceDN w:val="0"/>
        <w:adjustRightInd w:val="0"/>
        <w:ind w:left="1440" w:firstLine="720"/>
        <w:jc w:val="both"/>
        <w:rPr>
          <w:rFonts w:ascii="TimesNewRoman" w:hAnsi="TimesNewRoman" w:cs="TimesNewRoman"/>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Contractor’s risks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Insurance:</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Pr>
          <w:rFonts w:ascii="TimesNewRoman" w:hAnsi="TimesNewRoman" w:cs="TimesNewRoman"/>
          <w:sz w:val="20"/>
          <w:szCs w:val="20"/>
        </w:rPr>
        <w:tab/>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for loss of or damage to the Works, Plants and Materials and the Contractor’s equipment;</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for liability of both Parties for loss, damage, death and injury to third parties or their property arising out of the Contractor’s performance of the Contract including the Contractor’s liability for damage to the Employer’s property other than the Works and</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Alterations to the terms of an insurance shall not be made without the approval of the Employer.</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Both Parties shall comply with any conditions of the insurance policies.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Site Investigation Reports: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Pr>
          <w:rFonts w:ascii="TimesNewRoman" w:hAnsi="TimesNewRoman" w:cs="TimesNewRoman"/>
          <w:sz w:val="20"/>
          <w:szCs w:val="20"/>
        </w:rPr>
        <w:tab/>
        <w:t>The Contractor, in preparing the tender, shall rely on any site investigation reports referred to in the Contract data, supplemented by any information available to the Tenderer.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Pr>
          <w:rFonts w:ascii="TimesNewRoman,Bold" w:hAnsi="TimesNewRoman,Bold" w:cs="TimesNewRoman,Bold"/>
          <w:b/>
          <w:bCs/>
          <w:sz w:val="20"/>
          <w:szCs w:val="20"/>
        </w:rPr>
        <w:tab/>
        <w:t>Queries about the Contract Data</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Pr>
          <w:rFonts w:ascii="TimesNewRoman" w:hAnsi="TimesNewRoman" w:cs="TimesNewRoman"/>
          <w:sz w:val="20"/>
          <w:szCs w:val="20"/>
        </w:rPr>
        <w:tab/>
        <w:t>The Employer will clarify queries on the Contract Data.</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Pr>
          <w:rFonts w:ascii="TimesNewRoman,Bold" w:hAnsi="TimesNewRoman,Bold" w:cs="TimesNewRoman,Bold"/>
          <w:b/>
          <w:bCs/>
          <w:sz w:val="20"/>
          <w:szCs w:val="20"/>
        </w:rPr>
        <w:tab/>
        <w:t>Contractor to construct the Works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Pr>
          <w:rFonts w:ascii="TimesNewRoman" w:hAnsi="TimesNewRoman" w:cs="TimesNewRoman"/>
          <w:sz w:val="20"/>
          <w:szCs w:val="20"/>
        </w:rPr>
        <w:tab/>
        <w:t>The Contractor shall construct the Works in accordance with the Specification and Drawings.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Pr="00105D03" w:rsidRDefault="002C6F8E"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r>
        <w:rPr>
          <w:rFonts w:ascii="TimesNewRoman,Bold" w:hAnsi="TimesNewRoman,Bold" w:cs="TimesNewRoman,Bold"/>
          <w:bCs/>
          <w:sz w:val="20"/>
          <w:szCs w:val="20"/>
        </w:rPr>
        <w:t>…………</w:t>
      </w:r>
      <w:r w:rsidRPr="00105D03">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26</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Pr>
          <w:rFonts w:ascii="TimesNewRoman" w:hAnsi="TimesNewRoman" w:cs="TimesNewRoman"/>
          <w:sz w:val="20"/>
          <w:szCs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Pr>
          <w:rFonts w:ascii="TimesNewRoman,Bold" w:hAnsi="TimesNewRoman,Bold" w:cs="TimesNewRoman,Bold"/>
          <w:b/>
          <w:bCs/>
          <w:sz w:val="20"/>
          <w:szCs w:val="20"/>
        </w:rPr>
        <w:tab/>
        <w:t>Approval by the Employer:</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Pr>
          <w:rFonts w:ascii="TimesNewRoman" w:hAnsi="TimesNewRoman" w:cs="TimesNewRoman"/>
          <w:sz w:val="20"/>
          <w:szCs w:val="20"/>
        </w:rPr>
        <w:tab/>
        <w:t>The Contractor shall submit Specification and drawings showing the proposed Temporary Works to the Employer, who is to approve them if they comply with the Specifications and Drawings.</w:t>
      </w: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       The Contractor shall be responsible for the design of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Pr>
          <w:rFonts w:ascii="TimesNewRoman" w:hAnsi="TimesNewRoman" w:cs="TimesNewRoman"/>
          <w:sz w:val="20"/>
          <w:szCs w:val="20"/>
        </w:rPr>
        <w:tab/>
        <w:t>The Employer’s approval shall not alter the Contractor’s responsibility for design of the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Pr>
          <w:rFonts w:ascii="TimesNewRoman" w:hAnsi="TimesNewRoman" w:cs="TimesNewRoman"/>
          <w:sz w:val="20"/>
          <w:szCs w:val="20"/>
        </w:rPr>
        <w:tab/>
        <w:t>The Contractor shall obtain approval of third parties to the design of third parties to the design of the temporary Works where required.</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Pr>
          <w:rFonts w:ascii="TimesNewRoman" w:hAnsi="TimesNewRoman" w:cs="TimesNewRoman"/>
          <w:sz w:val="20"/>
          <w:szCs w:val="20"/>
        </w:rPr>
        <w:tab/>
        <w:t>All Drawings prepared by the Contractor for the execution of the temporary or permanent Works, are subject to prior approval by the Employer before their use.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Pr>
          <w:rFonts w:ascii="TimesNewRoman,Bold" w:hAnsi="TimesNewRoman,Bold" w:cs="TimesNewRoman,Bold"/>
          <w:b/>
          <w:bCs/>
          <w:sz w:val="20"/>
          <w:szCs w:val="20"/>
        </w:rPr>
        <w:tab/>
        <w:t xml:space="preserve"> Safety</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Pr>
          <w:rFonts w:ascii="TimesNewRoman" w:hAnsi="TimesNewRoman" w:cs="TimesNewRoman"/>
          <w:sz w:val="20"/>
          <w:szCs w:val="20"/>
        </w:rPr>
        <w:tab/>
        <w:t xml:space="preserve"> The Contractor shall be responsible for the safety of all activities on the Site.</w:t>
      </w:r>
    </w:p>
    <w:p w:rsidR="002C6F8E" w:rsidRPr="001224D5" w:rsidRDefault="002C6F8E" w:rsidP="001224D5">
      <w:pPr>
        <w:autoSpaceDE w:val="0"/>
        <w:autoSpaceDN w:val="0"/>
        <w:adjustRightInd w:val="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 xml:space="preserve">Discoveries </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Pr>
          <w:rFonts w:ascii="TimesNewRoman" w:hAnsi="TimesNewRoman" w:cs="TimesNewRoman"/>
          <w:sz w:val="20"/>
          <w:szCs w:val="20"/>
        </w:rPr>
        <w:tab/>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Possession of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Pr>
          <w:rFonts w:ascii="TimesNewRoman" w:hAnsi="TimesNewRoman" w:cs="TimesNewRoman"/>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Pr>
          <w:rFonts w:ascii="TimesNewRoman,Bold" w:hAnsi="TimesNewRoman,Bold" w:cs="TimesNewRoman,Bold"/>
          <w:b/>
          <w:bCs/>
          <w:sz w:val="20"/>
          <w:szCs w:val="20"/>
        </w:rPr>
        <w:tab/>
        <w:t xml:space="preserve"> Access to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Pr>
          <w:rFonts w:ascii="TimesNewRoman" w:hAnsi="TimesNewRoman" w:cs="TimesNewRoman"/>
          <w:sz w:val="20"/>
          <w:szCs w:val="20"/>
        </w:rPr>
        <w:tab/>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Instructions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Pr>
          <w:rFonts w:ascii="TimesNewRoman" w:hAnsi="TimesNewRoman" w:cs="TimesNewRoman"/>
          <w:sz w:val="20"/>
          <w:szCs w:val="20"/>
        </w:rPr>
        <w:tab/>
        <w:t>The Contractor shall carry out all instructions of the Employer which comply with the applicable laws where the Site is located.</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Pr>
          <w:rFonts w:ascii="TimesNewRoman,Bold" w:hAnsi="TimesNewRoman,Bold" w:cs="TimesNewRoman,Bold"/>
          <w:b/>
          <w:bCs/>
          <w:sz w:val="20"/>
          <w:szCs w:val="20"/>
        </w:rPr>
        <w:tab/>
        <w:t xml:space="preserve"> Procedure for resolution of Disputes: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If the Contractor is not satisfied with the decision taken by the Employer, the dispute shall be referred by either party to Arbitration within 30 days of the notification of the Employer’s decision.</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       If neither party refers the dispute to Arbitration within the above 30 days, the Employer’s decision will be final and binding.</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Pr>
          <w:rFonts w:ascii="TimesNewRoman" w:hAnsi="TimesNewRoman" w:cs="TimesNewRoman"/>
          <w:sz w:val="20"/>
          <w:szCs w:val="20"/>
        </w:rPr>
        <w:tab/>
        <w:t>The Arbitration shall be conducted in accordance with the arbitration procedure stated in the Special Conditions of Contract.</w:t>
      </w: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r>
        <w:rPr>
          <w:rFonts w:ascii="TimesNewRoman,Bold" w:hAnsi="TimesNewRoman,Bold" w:cs="TimesNewRoman,Bold"/>
          <w:bCs/>
          <w:sz w:val="20"/>
          <w:szCs w:val="20"/>
        </w:rPr>
        <w:t>………</w:t>
      </w:r>
      <w:r w:rsidRPr="001224D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27</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2C6F8E" w:rsidRPr="001224D5" w:rsidRDefault="002C6F8E" w:rsidP="0082765A">
      <w:pPr>
        <w:autoSpaceDE w:val="0"/>
        <w:autoSpaceDN w:val="0"/>
        <w:adjustRightInd w:val="0"/>
        <w:jc w:val="center"/>
        <w:rPr>
          <w:rFonts w:ascii="TimesNewRoman,Bold" w:hAnsi="TimesNewRoman,Bold" w:cs="TimesNewRoman,Bold"/>
          <w:b/>
          <w:bCs/>
          <w:sz w:val="12"/>
          <w:szCs w:val="20"/>
        </w:rPr>
      </w:pPr>
    </w:p>
    <w:p w:rsidR="002C6F8E" w:rsidRDefault="002C6F8E" w:rsidP="0082765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Pr>
          <w:rFonts w:ascii="TimesNewRoman" w:hAnsi="TimesNewRoman" w:cs="TimesNewRoman"/>
          <w:sz w:val="20"/>
          <w:szCs w:val="20"/>
        </w:rPr>
        <w:tab/>
        <w:t xml:space="preserve"> Within the time stated in the Contract Data the Contractor shall submit to the Employer for approval a Program showing the general methods, arrangements, order, and timing for all the activities in the Works.</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Pr>
          <w:rFonts w:ascii="TimesNewRoman" w:hAnsi="TimesNewRoman" w:cs="TimesNewRoman"/>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Extension of the Intended Completion Date</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The Employer shall extend the Intended Completion Date if a Compensation Event occurs or a Variation is issued which makes it impossible for Completion to be achieved by the Intended Completion Date.</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Pr>
          <w:rFonts w:ascii="TimesNewRoman" w:hAnsi="TimesNewRoman" w:cs="TimesNewRoman"/>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Delays ordered by the Employer</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Pr>
          <w:rFonts w:ascii="TimesNewRoman" w:hAnsi="TimesNewRoman" w:cs="TimesNewRoman"/>
          <w:sz w:val="20"/>
          <w:szCs w:val="20"/>
        </w:rPr>
        <w:tab/>
        <w:t>The Employer may instruct the Contractor to delay the start or progress of any activity within the Works.</w:t>
      </w:r>
    </w:p>
    <w:p w:rsidR="002C6F8E" w:rsidRPr="00935735" w:rsidRDefault="002C6F8E" w:rsidP="00935735">
      <w:pPr>
        <w:autoSpaceDE w:val="0"/>
        <w:autoSpaceDN w:val="0"/>
        <w:adjustRightInd w:val="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Management meetings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The Employer may require the Contractor to attend a management meeting. The business of a management meeting shall be to review the progress achieved and the plans for remaining work.</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C. </w:t>
      </w:r>
      <w:r>
        <w:rPr>
          <w:rFonts w:ascii="TimesNewRoman,Bold" w:hAnsi="TimesNewRoman,Bold" w:cs="TimesNewRoman,Bold"/>
          <w:b/>
          <w:bCs/>
          <w:sz w:val="20"/>
          <w:szCs w:val="20"/>
        </w:rPr>
        <w:tab/>
        <w:t>Quality Control</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Identifying defects</w:t>
      </w:r>
    </w:p>
    <w:p w:rsidR="002C6F8E" w:rsidRDefault="002C6F8E" w:rsidP="00935735">
      <w:pPr>
        <w:autoSpaceDE w:val="0"/>
        <w:autoSpaceDN w:val="0"/>
        <w:adjustRightInd w:val="0"/>
        <w:jc w:val="both"/>
        <w:rPr>
          <w:rFonts w:ascii="TimesNewRoman,Bold" w:hAnsi="TimesNewRoman,Bold" w:cs="TimesNewRoman,Bold"/>
          <w:b/>
          <w:bCs/>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Tests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Pr>
          <w:rFonts w:ascii="TimesNewRoman" w:hAnsi="TimesNewRoman" w:cs="TimesNewRoman"/>
          <w:sz w:val="20"/>
          <w:szCs w:val="20"/>
        </w:rPr>
        <w:tab/>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Correction of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Every time notice of a Defect is given, the Contractor shall correct the notified Defect within the length of time specified by the Employer’s notice.</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Pr>
          <w:rFonts w:ascii="TimesNewRoman,Bold" w:hAnsi="TimesNewRoman,Bold" w:cs="TimesNewRoman,Bold"/>
          <w:b/>
          <w:bCs/>
          <w:sz w:val="20"/>
          <w:szCs w:val="20"/>
        </w:rPr>
        <w:tab/>
        <w:t>Uncorrected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Pr>
          <w:rFonts w:ascii="TimesNewRoman" w:hAnsi="TimesNewRoman" w:cs="TimesNewRoman"/>
          <w:sz w:val="20"/>
          <w:szCs w:val="20"/>
        </w:rPr>
        <w:tab/>
        <w:t>If the Contractor has not corrected a Defect within the time specified in the Employer’s notice, the Employer will assess the cost of having the Defect corrected, and the Contractor will pay this amount.'</w:t>
      </w:r>
    </w:p>
    <w:p w:rsidR="002C6F8E" w:rsidRPr="00935735" w:rsidRDefault="002C6F8E" w:rsidP="00935735">
      <w:pPr>
        <w:autoSpaceDE w:val="0"/>
        <w:autoSpaceDN w:val="0"/>
        <w:adjustRightInd w:val="0"/>
        <w:ind w:left="720" w:hanging="720"/>
        <w:rPr>
          <w:rFonts w:ascii="TimesNewRoman" w:hAnsi="TimesNewRoman" w:cs="TimesNewRoman"/>
          <w:sz w:val="8"/>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Pr="00935735" w:rsidRDefault="002C6F8E"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r>
        <w:rPr>
          <w:rFonts w:ascii="TimesNewRoman,Bold" w:hAnsi="TimesNewRoman,Bold" w:cs="TimesNewRoman,Bold"/>
          <w:bCs/>
          <w:sz w:val="20"/>
          <w:szCs w:val="20"/>
        </w:rPr>
        <w:t>………….</w:t>
      </w:r>
      <w:r w:rsidRPr="0093573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28</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Pr>
          <w:rFonts w:ascii="TimesNewRoman,Bold" w:hAnsi="TimesNewRoman,Bold" w:cs="TimesNewRoman,Bold"/>
          <w:b/>
          <w:bCs/>
          <w:sz w:val="20"/>
          <w:szCs w:val="20"/>
        </w:rPr>
        <w:tab/>
        <w:t>Bill of Quantities (BOQ)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Pr>
          <w:rFonts w:ascii="TimesNewRoman" w:hAnsi="TimesNewRoman" w:cs="TimesNewRoman"/>
          <w:sz w:val="20"/>
          <w:szCs w:val="20"/>
        </w:rPr>
        <w:tab/>
        <w:t>The BOQ shall contain items for the construction, installation, testing, and commissioning work to be done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Pr>
          <w:rFonts w:ascii="TimesNewRoman" w:hAnsi="TimesNewRoman" w:cs="TimesNewRoman"/>
          <w:sz w:val="20"/>
          <w:szCs w:val="20"/>
        </w:rPr>
        <w:tab/>
        <w:t xml:space="preserve"> The BOQ is used to calculate the Contract Price. The Contractor is paid for the quantity of the work done at the rate in the BOQ for each item</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Variations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Pr>
          <w:rFonts w:ascii="TimesNewRoman" w:hAnsi="TimesNewRoman" w:cs="TimesNewRoman"/>
          <w:sz w:val="20"/>
          <w:szCs w:val="20"/>
        </w:rPr>
        <w:tab/>
        <w:t>The Employer shall have power to order the Contractor to do any or all of the following as considered necessary or advisable during the progress of the work by him</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Increase or decrease of any item of work included in the Bill of Quantities (BOQ);</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Omit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Change the character or quality or kind of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Pr>
          <w:rFonts w:ascii="TimesNewRoman" w:hAnsi="TimesNewRoman" w:cs="TimesNewRoman"/>
          <w:sz w:val="20"/>
          <w:szCs w:val="20"/>
        </w:rPr>
        <w:tab/>
        <w:t>Change the levels, lines, positions and dimensions of any part of the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Execute additional items of work of any kind necessary for the completion of the works; and</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Change in any specified sequence, methods or timing of construction of any part of the work.</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Pr>
          <w:rFonts w:ascii="TimesNewRoman" w:hAnsi="TimesNewRoman" w:cs="TimesNewRoman"/>
          <w:sz w:val="20"/>
          <w:szCs w:val="20"/>
        </w:rPr>
        <w:tab/>
        <w:t xml:space="preserve"> The Contractor shall be bound to carry out the work in accordance with any instructions in this connection, which may be given to him in writing by the Employer and such alteration shall not vitiate or invalidate the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Pr>
          <w:rFonts w:ascii="TimesNewRoman" w:hAnsi="TimesNewRoman" w:cs="TimesNewRoman"/>
          <w:sz w:val="20"/>
          <w:szCs w:val="20"/>
        </w:rPr>
        <w:tab/>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2C6F8E" w:rsidRPr="00B90420" w:rsidRDefault="002C6F8E"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Pr>
          <w:rFonts w:ascii="TimesNewRoman" w:hAnsi="TimesNewRoman" w:cs="TimesNewRoman"/>
          <w:sz w:val="20"/>
          <w:szCs w:val="20"/>
        </w:rPr>
        <w:tab/>
        <w:t xml:space="preserve">The Contractor shall promptly request in writing to the Employer to confirm verbal orders and </w:t>
      </w:r>
      <w:r w:rsidRPr="00B90420">
        <w:rPr>
          <w:rFonts w:ascii="TimesNewRoman" w:hAnsi="TimesNewRoman" w:cs="TimesNewRoman"/>
          <w:color w:val="800000"/>
          <w:sz w:val="20"/>
          <w:szCs w:val="20"/>
        </w:rPr>
        <w:t>the officer issuing oral instructions s</w:t>
      </w:r>
      <w:r>
        <w:rPr>
          <w:rFonts w:ascii="TimesNewRoman" w:hAnsi="TimesNewRoman" w:cs="TimesNewRoman"/>
          <w:color w:val="800000"/>
          <w:sz w:val="20"/>
          <w:szCs w:val="20"/>
        </w:rPr>
        <w:t>hall conform it in writing with</w:t>
      </w:r>
      <w:r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Pr>
          <w:rFonts w:ascii="TimesNewRoman" w:hAnsi="TimesNewRoman" w:cs="TimesNewRoman"/>
          <w:color w:val="800000"/>
          <w:sz w:val="20"/>
          <w:szCs w:val="20"/>
        </w:rPr>
        <w:t>, f</w:t>
      </w:r>
      <w:r w:rsidRPr="00B90420">
        <w:rPr>
          <w:rFonts w:ascii="TimesNewRoman" w:hAnsi="TimesNewRoman" w:cs="TimesNewRoman"/>
          <w:color w:val="800000"/>
          <w:sz w:val="20"/>
          <w:szCs w:val="20"/>
        </w:rPr>
        <w:t>ailing which the contractor shall be responsible for deviation if any. Further approval of Government has to be obtained for the variation exceeding 5%.</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Pr>
          <w:rFonts w:ascii="TimesNewRoman,Bold" w:hAnsi="TimesNewRoman,Bold" w:cs="TimesNewRoman,Bold"/>
          <w:b/>
          <w:bCs/>
          <w:sz w:val="20"/>
          <w:szCs w:val="20"/>
        </w:rPr>
        <w:tab/>
        <w:t>Payments for Variations:</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Pr>
          <w:rFonts w:ascii="TimesNewRoman" w:hAnsi="TimesNewRoman" w:cs="TimesNewRoman"/>
          <w:sz w:val="20"/>
          <w:szCs w:val="20"/>
        </w:rPr>
        <w:tab/>
        <w:t>Payment for increase in the quantities of an item in the BOQ up to 25% of that provided in the Bill of Quantities shall be made at the rates quoted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Pr>
          <w:rFonts w:ascii="TimesNewRoman" w:hAnsi="TimesNewRoman" w:cs="TimesNewRoman"/>
          <w:sz w:val="20"/>
          <w:szCs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Pr>
          <w:rFonts w:ascii="TimesNewRoman" w:hAnsi="TimesNewRoman" w:cs="TimesNewRoman"/>
          <w:sz w:val="20"/>
          <w:szCs w:val="20"/>
        </w:rPr>
        <w:tab/>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Pr>
          <w:rFonts w:ascii="TimesNewRoman" w:hAnsi="TimesNewRoman" w:cs="TimesNewRoman"/>
          <w:sz w:val="20"/>
          <w:szCs w:val="20"/>
        </w:rPr>
        <w:tab/>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Pr>
          <w:rFonts w:ascii="TimesNewRoman" w:hAnsi="TimesNewRoman" w:cs="TimesNewRoman"/>
          <w:sz w:val="20"/>
          <w:szCs w:val="20"/>
        </w:rPr>
        <w:tab/>
        <w:t xml:space="preserve"> If the Contractor's quotation is determined unreasonable, the Employer may order the Variation and make a change to the Contract Price which shall be based on Employer’s own forecast of the effects of the Variation on the Contractor's costs.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Pr>
          <w:rFonts w:ascii="TimesNewRoman" w:hAnsi="TimesNewRoman" w:cs="TimesNewRoman"/>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Pr>
          <w:rFonts w:ascii="TimesNewRoman" w:hAnsi="TimesNewRoman" w:cs="TimesNewRoman"/>
          <w:sz w:val="20"/>
          <w:szCs w:val="20"/>
        </w:rPr>
        <w:tab/>
        <w:t>Under no circumstances the Contractor shall suspend the work on the plea of non-settlement of rates for items falling under this Clause.</w:t>
      </w: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29</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Pr>
          <w:rFonts w:ascii="TimesNewRoman,Bold" w:hAnsi="TimesNewRoman,Bold" w:cs="TimesNewRoman,Bold"/>
          <w:b/>
          <w:bCs/>
          <w:sz w:val="20"/>
          <w:szCs w:val="20"/>
        </w:rPr>
        <w:tab/>
        <w:t>Submission of bills for payment :</w:t>
      </w:r>
    </w:p>
    <w:p w:rsidR="002C6F8E" w:rsidRPr="00245884" w:rsidRDefault="002C6F8E" w:rsidP="00F973CA">
      <w:pPr>
        <w:autoSpaceDE w:val="0"/>
        <w:autoSpaceDN w:val="0"/>
        <w:adjustRightInd w:val="0"/>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Pr>
          <w:rFonts w:ascii="TimesNewRoman" w:hAnsi="TimesNewRoman" w:cs="TimesNewRoman"/>
          <w:sz w:val="20"/>
          <w:szCs w:val="20"/>
        </w:rPr>
        <w:tab/>
        <w:t>The Contractor shall submit to the Employer monthly bills of the value of the work completed less the cumulative amount paid previously.</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Pr>
          <w:rFonts w:ascii="TimesNewRoman" w:hAnsi="TimesNewRoman" w:cs="TimesNewRoman"/>
          <w:sz w:val="20"/>
          <w:szCs w:val="20"/>
        </w:rPr>
        <w:tab/>
        <w:t>The Employer shall check the Contractor's bill and determine the value of the work executed which shall comprise of (i) value of the quantities of the items in the BOQ completed and (ii) valuation of Variations and Compensation Events.</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Pr>
          <w:rFonts w:ascii="TimesNewRoman" w:hAnsi="TimesNewRoman" w:cs="TimesNewRoman"/>
          <w:sz w:val="20"/>
          <w:szCs w:val="20"/>
        </w:rPr>
        <w:tab/>
        <w:t>The Employer may exclude any item paid in a previous bill or reduce the proportion of any item previously paid in the light of later information.</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37. </w:t>
      </w:r>
      <w:r>
        <w:rPr>
          <w:rFonts w:ascii="TimesNewRoman,Bold" w:hAnsi="TimesNewRoman,Bold" w:cs="TimesNewRoman,Bold"/>
          <w:b/>
          <w:bCs/>
          <w:sz w:val="20"/>
          <w:szCs w:val="20"/>
        </w:rPr>
        <w:tab/>
        <w:t>Payments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37.1 </w:t>
      </w:r>
      <w:r>
        <w:rPr>
          <w:rFonts w:ascii="TimesNewRoman" w:hAnsi="TimesNewRoman" w:cs="TimesNewRoman"/>
          <w:sz w:val="20"/>
          <w:szCs w:val="20"/>
        </w:rPr>
        <w:tab/>
        <w:t>Payments shall be adjusted for deductions for advance payments, other recoveries in terms of the contract and taxes, at source, as applicable under the law. The Employer shall pay the Contractor the within 60 days of submission of bill</w:t>
      </w:r>
      <w:r>
        <w:rPr>
          <w:rFonts w:ascii="TimesNewRoman" w:hAnsi="TimesNewRoman" w:cs="TimesNewRoman"/>
          <w:color w:val="800000"/>
          <w:sz w:val="20"/>
          <w:szCs w:val="20"/>
        </w:rPr>
        <w:t xml:space="preserve">. The </w:t>
      </w:r>
      <w:r w:rsidRPr="00E55EB5">
        <w:rPr>
          <w:rFonts w:ascii="TimesNewRoman" w:hAnsi="TimesNewRoman" w:cs="TimesNewRoman"/>
          <w:color w:val="800000"/>
          <w:sz w:val="20"/>
          <w:szCs w:val="20"/>
        </w:rPr>
        <w:t>shall be liable to pay liquidated damages for shortfall in progress</w:t>
      </w:r>
      <w:r>
        <w:rPr>
          <w:rFonts w:ascii="TimesNewRoman" w:hAnsi="TimesNewRoman" w:cs="TimesNewRoman"/>
          <w:color w:val="800000"/>
          <w:sz w:val="20"/>
          <w:szCs w:val="20"/>
        </w:rPr>
        <w:t xml:space="preserve">. </w:t>
      </w:r>
    </w:p>
    <w:p w:rsidR="002C6F8E" w:rsidRDefault="002C6F8E" w:rsidP="004C6008">
      <w:pPr>
        <w:autoSpaceDE w:val="0"/>
        <w:autoSpaceDN w:val="0"/>
        <w:adjustRightInd w:val="0"/>
        <w:ind w:left="720"/>
        <w:jc w:val="both"/>
        <w:rPr>
          <w:rFonts w:ascii="TimesNewRoman" w:hAnsi="TimesNewRoman" w:cs="TimesNewRoman"/>
          <w:color w:val="800000"/>
          <w:sz w:val="20"/>
          <w:szCs w:val="20"/>
        </w:rPr>
      </w:pPr>
      <w:r>
        <w:rPr>
          <w:rFonts w:ascii="TimesNewRoman" w:hAnsi="TimesNewRoman" w:cs="TimesNewRoman"/>
          <w:color w:val="800000"/>
          <w:sz w:val="20"/>
          <w:szCs w:val="20"/>
        </w:rPr>
        <w:t>For progress beyond the agreed programme payment is subjected to availability of the grants.</w:t>
      </w:r>
    </w:p>
    <w:p w:rsidR="002C6F8E" w:rsidRDefault="002C6F8E" w:rsidP="00114D67">
      <w:pPr>
        <w:autoSpaceDE w:val="0"/>
        <w:autoSpaceDN w:val="0"/>
        <w:adjustRightInd w:val="0"/>
        <w:spacing w:line="120" w:lineRule="auto"/>
        <w:ind w:left="720" w:hanging="720"/>
        <w:jc w:val="both"/>
        <w:rPr>
          <w:rFonts w:ascii="TimesNewRoman" w:hAnsi="TimesNewRoman" w:cs="TimesNewRoman"/>
          <w:color w:val="800000"/>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Pr>
          <w:rFonts w:ascii="TimesNewRoman" w:hAnsi="TimesNewRoman" w:cs="TimesNewRoman"/>
          <w:sz w:val="20"/>
          <w:szCs w:val="20"/>
        </w:rPr>
        <w:tab/>
        <w:t xml:space="preserve"> Items of the Works for which no rate or price has been entered in will not be paid for by the Employer and shall be deemed covered by other rates and prices in the Contract.</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Pr>
          <w:rFonts w:ascii="TimesNewRoman,Bold" w:hAnsi="TimesNewRoman,Bold" w:cs="TimesNewRoman,Bold"/>
          <w:b/>
          <w:bCs/>
          <w:sz w:val="20"/>
          <w:szCs w:val="20"/>
        </w:rPr>
        <w:tab/>
        <w:t xml:space="preserve"> Compensation events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Pr>
          <w:rFonts w:ascii="TimesNewRoman" w:hAnsi="TimesNewRoman" w:cs="TimesNewRoman"/>
          <w:sz w:val="20"/>
          <w:szCs w:val="20"/>
        </w:rPr>
        <w:tab/>
        <w:t xml:space="preserve"> The following are Compensation events unless they are caused by the Contractor:</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Employer does not give access to a part of the Site by the Site Possession Date stated in the Contract Data.</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The Employer orders a delay or does not issue drawings, specifications or instructions required for execution of works on time.</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Employer instructs the Contractor to uncover or to carry out additional tests upon work which is then found to have no Defects.</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Pr>
          <w:rFonts w:ascii="TimesNewRoman" w:hAnsi="TimesNewRoman" w:cs="TimesNewRoman"/>
          <w:sz w:val="20"/>
          <w:szCs w:val="20"/>
        </w:rPr>
        <w:tab/>
        <w:t>The Employer gives an instruction for dealing with an unforeseen condition, caused by the Employer, or additional work required for safety or other reasons.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The effect on the Contractor of any of the Employer’s Risks.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The Employer unreasonably delays issuing a Certificate of Completion.</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Other Compensation Events listed in the Contract Data or mentioned in the Contract.</w:t>
      </w:r>
    </w:p>
    <w:p w:rsidR="002C6F8E" w:rsidRDefault="002C6F8E" w:rsidP="00245884">
      <w:pPr>
        <w:autoSpaceDE w:val="0"/>
        <w:autoSpaceDN w:val="0"/>
        <w:adjustRightInd w:val="0"/>
        <w:ind w:left="720" w:firstLine="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Pr>
          <w:rFonts w:ascii="TimesNewRoman" w:hAnsi="TimesNewRoman" w:cs="TimesNewRoman"/>
          <w:sz w:val="20"/>
          <w:szCs w:val="20"/>
        </w:rPr>
        <w:tab/>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Pr>
          <w:rFonts w:ascii="TimesNewRoman" w:hAnsi="TimesNewRoman" w:cs="TimesNewRoman"/>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2C6F8E" w:rsidRDefault="002C6F8E" w:rsidP="00245884">
      <w:pPr>
        <w:autoSpaceDE w:val="0"/>
        <w:autoSpaceDN w:val="0"/>
        <w:adjustRightInd w:val="0"/>
        <w:ind w:left="720" w:hanging="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Pr>
          <w:rFonts w:ascii="TimesNewRoman" w:hAnsi="TimesNewRoman" w:cs="TimesNewRoman"/>
          <w:sz w:val="20"/>
          <w:szCs w:val="20"/>
        </w:rPr>
        <w:tab/>
        <w:t>The Contractor shall not be entitled to compensation to the extent that the Employer's interests are adversely affected by the Contractor not having given early warning or not having cooperated with the Employer.</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Pr>
          <w:rFonts w:ascii="TimesNewRoman,Bold" w:hAnsi="TimesNewRoman,Bold" w:cs="TimesNewRoman,Bold"/>
          <w:b/>
          <w:bCs/>
          <w:sz w:val="20"/>
          <w:szCs w:val="20"/>
        </w:rPr>
        <w:tab/>
        <w:t xml:space="preserve"> Tax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Pr>
          <w:rFonts w:ascii="TimesNewRoman" w:hAnsi="TimesNewRoman" w:cs="TimesNewRoman"/>
          <w:sz w:val="20"/>
          <w:szCs w:val="20"/>
        </w:rPr>
        <w:tab/>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C6F8E" w:rsidRPr="00245884" w:rsidRDefault="002C6F8E" w:rsidP="00245884">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13"/>
          <w:szCs w:val="13"/>
          <w:vertAlign w:val="superscript"/>
        </w:rPr>
      </w:pPr>
      <w:r>
        <w:rPr>
          <w:rFonts w:ascii="TimesNewRoman,Bold" w:hAnsi="TimesNewRoman,Bold" w:cs="TimesNewRoman,Bold"/>
          <w:b/>
          <w:bCs/>
          <w:sz w:val="20"/>
          <w:szCs w:val="20"/>
        </w:rPr>
        <w:t>40.</w:t>
      </w:r>
      <w:r>
        <w:rPr>
          <w:rFonts w:ascii="TimesNewRoman,Bold" w:hAnsi="TimesNewRoman,Bold" w:cs="TimesNewRoman,Bold"/>
          <w:b/>
          <w:bCs/>
          <w:sz w:val="20"/>
          <w:szCs w:val="20"/>
        </w:rPr>
        <w:tab/>
        <w:t xml:space="preserve"> Price Adjustment: </w:t>
      </w:r>
      <w:r w:rsidRPr="00245884">
        <w:rPr>
          <w:rFonts w:ascii="TimesNewRoman,Bold" w:hAnsi="TimesNewRoman,Bold" w:cs="TimesNewRoman,Bold"/>
          <w:b/>
          <w:bCs/>
          <w:sz w:val="13"/>
          <w:szCs w:val="13"/>
          <w:vertAlign w:val="superscript"/>
        </w:rPr>
        <w:t>28</w:t>
      </w:r>
    </w:p>
    <w:p w:rsidR="002C6F8E" w:rsidRDefault="002C6F8E" w:rsidP="00F973CA">
      <w:pPr>
        <w:autoSpaceDE w:val="0"/>
        <w:autoSpaceDN w:val="0"/>
        <w:adjustRightInd w:val="0"/>
        <w:rPr>
          <w:rFonts w:ascii="TimesNewRoman,Bold" w:hAnsi="TimesNewRoman,Bold" w:cs="TimesNewRoman,Bold"/>
          <w:b/>
          <w:bCs/>
          <w:sz w:val="13"/>
          <w:szCs w:val="13"/>
        </w:rPr>
      </w:pPr>
    </w:p>
    <w:p w:rsidR="002C6F8E" w:rsidRPr="00B136C4" w:rsidRDefault="002C6F8E" w:rsidP="00AE102E">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Pr>
          <w:rFonts w:ascii="TimesNewRoman" w:hAnsi="TimesNewRoman" w:cs="TimesNewRoman"/>
          <w:sz w:val="20"/>
          <w:szCs w:val="20"/>
        </w:rPr>
        <w:tab/>
        <w:t>Contract price shall be adjusted for increase or decrease in rates and prices of Bitumen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2C6F8E" w:rsidRDefault="002C6F8E" w:rsidP="00AE102E">
      <w:pPr>
        <w:autoSpaceDE w:val="0"/>
        <w:autoSpaceDN w:val="0"/>
        <w:adjustRightInd w:val="0"/>
        <w:ind w:left="720" w:hanging="720"/>
        <w:jc w:val="both"/>
        <w:rPr>
          <w:rFonts w:ascii="TimesNewRoman" w:hAnsi="TimesNewRoman" w:cs="TimesNewRoman"/>
          <w:sz w:val="13"/>
          <w:szCs w:val="13"/>
        </w:rPr>
      </w:pPr>
    </w:p>
    <w:p w:rsidR="002C6F8E" w:rsidRDefault="002C6F8E" w:rsidP="00AE102E">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lastRenderedPageBreak/>
        <w:t xml:space="preserve">(a) </w:t>
      </w:r>
      <w:r>
        <w:rPr>
          <w:rFonts w:ascii="TimesNewRoman" w:hAnsi="TimesNewRoman" w:cs="TimesNewRoman"/>
          <w:sz w:val="20"/>
          <w:szCs w:val="20"/>
        </w:rPr>
        <w:tab/>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2C6F8E" w:rsidRDefault="002C6F8E" w:rsidP="00AE102E">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Price Adjustment shall be admissible from the date of opening of tenders (original or extended)</w:t>
      </w:r>
    </w:p>
    <w:p w:rsidR="002C6F8E" w:rsidRPr="00245884" w:rsidRDefault="002C6F8E" w:rsidP="00A628BC">
      <w:pPr>
        <w:autoSpaceDE w:val="0"/>
        <w:autoSpaceDN w:val="0"/>
        <w:adjustRightInd w:val="0"/>
        <w:ind w:left="1440" w:hanging="720"/>
        <w:jc w:val="both"/>
        <w:rPr>
          <w:rFonts w:ascii="TimesNewRoman,Bold" w:hAnsi="TimesNewRoman,Bold" w:cs="TimesNewRoman,Bold"/>
          <w:b/>
          <w:bCs/>
          <w:sz w:val="9"/>
          <w:szCs w:val="13"/>
        </w:rPr>
      </w:pPr>
      <w:r>
        <w:rPr>
          <w:rFonts w:ascii="TimesNewRoman" w:hAnsi="TimesNewRoman" w:cs="TimesNewRoman"/>
          <w:sz w:val="20"/>
          <w:szCs w:val="20"/>
        </w:rPr>
        <w:t xml:space="preserve">(c) </w:t>
      </w:r>
      <w:r>
        <w:rPr>
          <w:rFonts w:ascii="TimesNewRoman" w:hAnsi="TimesNewRoman" w:cs="TimesNewRoman"/>
          <w:sz w:val="20"/>
          <w:szCs w:val="20"/>
        </w:rPr>
        <w:tab/>
        <w:t>The price adjustment shall be determined during each quarter from the formulae given in Contract Data.</w:t>
      </w:r>
    </w:p>
    <w:p w:rsidR="002C6F8E" w:rsidRDefault="002C6F8E"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 w:hAnsi="TimesNewRoman" w:cs="TimesNewRoman"/>
          <w:sz w:val="13"/>
          <w:szCs w:val="13"/>
        </w:rPr>
        <w:t xml:space="preserve"> </w:t>
      </w:r>
      <w:r>
        <w:rPr>
          <w:rFonts w:ascii="TimesNewRoman,Bold" w:hAnsi="TimesNewRoman,Bold" w:cs="TimesNewRoman,Bold"/>
          <w:b/>
          <w:bCs/>
          <w:sz w:val="20"/>
          <w:szCs w:val="20"/>
        </w:rPr>
        <w:t>Delete this Clause if the period of completion is less than 12 months.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245884">
      <w:pPr>
        <w:autoSpaceDE w:val="0"/>
        <w:autoSpaceDN w:val="0"/>
        <w:adjustRightInd w:val="0"/>
        <w:jc w:val="center"/>
        <w:rPr>
          <w:rFonts w:ascii="TimesNewRoman" w:hAnsi="TimesNewRoman" w:cs="TimesNewRoman"/>
          <w:sz w:val="20"/>
          <w:szCs w:val="20"/>
        </w:rPr>
      </w:pPr>
    </w:p>
    <w:p w:rsidR="002C6F8E" w:rsidRDefault="002C6F8E"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C6F8E" w:rsidRDefault="002C6F8E" w:rsidP="008D5831">
      <w:pPr>
        <w:autoSpaceDE w:val="0"/>
        <w:autoSpaceDN w:val="0"/>
        <w:adjustRightInd w:val="0"/>
        <w:jc w:val="both"/>
        <w:rPr>
          <w:rFonts w:ascii="TimesNewRoman" w:hAnsi="TimesNewRoman" w:cs="TimesNewRoman"/>
          <w:sz w:val="20"/>
          <w:szCs w:val="20"/>
        </w:rPr>
      </w:pPr>
    </w:p>
    <w:p w:rsidR="002C6F8E" w:rsidRDefault="002C6F8E"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 (d)</w:t>
      </w:r>
      <w:r>
        <w:rPr>
          <w:rFonts w:ascii="TimesNewRoman" w:hAnsi="TimesNewRoman" w:cs="TimesNewRoman"/>
          <w:sz w:val="20"/>
          <w:szCs w:val="20"/>
        </w:rPr>
        <w:tab/>
        <w:t xml:space="preserve"> Following expressions and meanings are assigned to the work done during the quarter:</w:t>
      </w:r>
    </w:p>
    <w:p w:rsidR="002C6F8E" w:rsidRDefault="002C6F8E" w:rsidP="008D5831">
      <w:pPr>
        <w:autoSpaceDE w:val="0"/>
        <w:autoSpaceDN w:val="0"/>
        <w:adjustRightInd w:val="0"/>
        <w:ind w:firstLine="720"/>
        <w:jc w:val="both"/>
        <w:rPr>
          <w:rFonts w:ascii="TimesNewRoman" w:hAnsi="TimesNewRoman" w:cs="TimesNewRoman"/>
          <w:sz w:val="20"/>
          <w:szCs w:val="20"/>
        </w:rPr>
      </w:pPr>
    </w:p>
    <w:p w:rsidR="002C6F8E" w:rsidRDefault="002C6F8E"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Pr>
          <w:rFonts w:ascii="TimesNewRoman" w:hAnsi="TimesNewRoman" w:cs="TimesNewRoman"/>
          <w:sz w:val="20"/>
          <w:szCs w:val="20"/>
        </w:rPr>
        <w:tab/>
        <w:t xml:space="preserve">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Pr>
          <w:rFonts w:ascii="TimesNewRoman" w:hAnsi="TimesNewRoman" w:cs="TimesNewRoman"/>
          <w:sz w:val="20"/>
          <w:szCs w:val="20"/>
        </w:rPr>
        <w:tab/>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Pr>
          <w:rFonts w:ascii="TimesNewRoman,Bold" w:hAnsi="TimesNewRoman,Bold" w:cs="TimesNewRoman,Bold"/>
          <w:b/>
          <w:bCs/>
          <w:sz w:val="20"/>
          <w:szCs w:val="20"/>
        </w:rPr>
        <w:tab/>
        <w:t xml:space="preserve"> Liquidated damages: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Pr>
          <w:rFonts w:ascii="TimesNewRoman" w:hAnsi="TimesNewRoman" w:cs="TimesNewRoman"/>
          <w:sz w:val="20"/>
          <w:szCs w:val="20"/>
        </w:rPr>
        <w:tab/>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Pr>
          <w:rFonts w:ascii="TimesNewRoman" w:hAnsi="TimesNewRoman" w:cs="TimesNewRoman"/>
          <w:sz w:val="20"/>
          <w:szCs w:val="20"/>
        </w:rPr>
        <w:tab/>
        <w:t xml:space="preserve"> If the Intended Completion Date is extended after liquidated damages have been paid, the Employer shall correct any overpayment of liquidated damages by the Contractor by adjusting the next payment of bill.</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Pr>
          <w:rFonts w:ascii="TimesNewRoman,Bold" w:hAnsi="TimesNewRoman,Bold" w:cs="TimesNewRoman,Bold"/>
          <w:b/>
          <w:bCs/>
          <w:sz w:val="20"/>
          <w:szCs w:val="20"/>
        </w:rPr>
        <w:tab/>
        <w:t>Advance Payments: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Pr>
          <w:rFonts w:ascii="TimesNewRoman" w:hAnsi="TimesNewRoman" w:cs="TimesNewRoman"/>
          <w:sz w:val="20"/>
          <w:szCs w:val="20"/>
        </w:rPr>
        <w:tab/>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Pr>
          <w:rFonts w:ascii="TimesNewRoman" w:hAnsi="TimesNewRoman" w:cs="TimesNewRoman"/>
          <w:sz w:val="20"/>
          <w:szCs w:val="20"/>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Pr>
          <w:rFonts w:ascii="TimesNewRoman" w:hAnsi="TimesNewRoman" w:cs="TimesNewRoman"/>
          <w:sz w:val="20"/>
          <w:szCs w:val="20"/>
        </w:rPr>
        <w:tab/>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Pr>
          <w:rFonts w:ascii="TimesNewRoman,Bold" w:hAnsi="TimesNewRoman,Bold" w:cs="TimesNewRoman,Bold"/>
          <w:b/>
          <w:bCs/>
          <w:sz w:val="20"/>
          <w:szCs w:val="20"/>
        </w:rPr>
        <w:tab/>
        <w:t xml:space="preserve"> Securities: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43.1 </w:t>
      </w:r>
      <w:r>
        <w:rPr>
          <w:rFonts w:ascii="TimesNewRoman" w:hAnsi="TimesNewRoman" w:cs="TimesNewRoman"/>
          <w:sz w:val="20"/>
          <w:szCs w:val="20"/>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2C6F8E" w:rsidRPr="00FD3EC5" w:rsidRDefault="002C6F8E" w:rsidP="00AE102E">
      <w:pPr>
        <w:autoSpaceDE w:val="0"/>
        <w:autoSpaceDN w:val="0"/>
        <w:adjustRightInd w:val="0"/>
        <w:ind w:left="720"/>
        <w:jc w:val="both"/>
        <w:rPr>
          <w:rFonts w:ascii="TimesNewRoman" w:hAnsi="TimesNewRoman" w:cs="TimesNewRoman"/>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AE102E">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Pr>
          <w:rFonts w:ascii="TimesNewRoman,Bold" w:hAnsi="TimesNewRoman,Bold" w:cs="TimesNewRoman,Bold"/>
          <w:b/>
          <w:bCs/>
          <w:sz w:val="20"/>
          <w:szCs w:val="20"/>
        </w:rPr>
        <w:tab/>
        <w:t xml:space="preserve"> Cost of Repairs:</w:t>
      </w:r>
    </w:p>
    <w:p w:rsidR="002C6F8E" w:rsidRPr="00FD3EC5" w:rsidRDefault="002C6F8E" w:rsidP="00AE102E">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Pr>
          <w:rFonts w:ascii="TimesNewRoman" w:hAnsi="TimesNewRoman" w:cs="TimesNewRoman"/>
          <w:sz w:val="20"/>
          <w:szCs w:val="20"/>
        </w:rPr>
        <w:tab/>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A840D2">
      <w:pPr>
        <w:autoSpaceDE w:val="0"/>
        <w:autoSpaceDN w:val="0"/>
        <w:adjustRightInd w:val="0"/>
        <w:outlineLvl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13"/>
          <w:szCs w:val="13"/>
        </w:rPr>
        <w:t xml:space="preserve"> </w:t>
      </w:r>
      <w:r>
        <w:rPr>
          <w:rFonts w:ascii="TimesNewRoman" w:hAnsi="TimesNewRoman" w:cs="TimesNewRoman"/>
          <w:sz w:val="20"/>
          <w:szCs w:val="20"/>
        </w:rPr>
        <w:t>Refer GOK Order No.FD 59 Pro.Cell 2004, Bangalore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Finishing the Contract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Pr>
          <w:rFonts w:ascii="TimesNewRoman,Bold" w:hAnsi="TimesNewRoman,Bold" w:cs="TimesNewRoman,Bold"/>
          <w:b/>
          <w:bCs/>
          <w:sz w:val="20"/>
          <w:szCs w:val="20"/>
        </w:rPr>
        <w:tab/>
        <w:t>Completion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Pr>
          <w:rFonts w:ascii="TimesNewRoman" w:hAnsi="TimesNewRoman" w:cs="TimesNewRoman"/>
          <w:sz w:val="20"/>
          <w:szCs w:val="20"/>
        </w:rPr>
        <w:tab/>
        <w:t>The Contractor shall request the Employer to issue a Certificate of Completion of the Works and the Employer will do so upon deciding that the Work is completed.</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Pr>
          <w:rFonts w:ascii="TimesNewRoman,Bold" w:hAnsi="TimesNewRoman,Bold" w:cs="TimesNewRoman,Bold"/>
          <w:b/>
          <w:bCs/>
          <w:sz w:val="20"/>
          <w:szCs w:val="20"/>
        </w:rPr>
        <w:tab/>
        <w:t>Taking over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Pr>
          <w:rFonts w:ascii="TimesNewRoman" w:hAnsi="TimesNewRoman" w:cs="TimesNewRoman"/>
          <w:sz w:val="20"/>
          <w:szCs w:val="20"/>
        </w:rPr>
        <w:tab/>
        <w:t>The Employer shall take over the Site and the Works within seven days of issuing a certificate of Completion.</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Pr>
          <w:rFonts w:ascii="TimesNewRoman,Bold" w:hAnsi="TimesNewRoman,Bold" w:cs="TimesNewRoman,Bold"/>
          <w:b/>
          <w:bCs/>
          <w:sz w:val="20"/>
          <w:szCs w:val="20"/>
        </w:rPr>
        <w:tab/>
        <w:t xml:space="preserve"> Final account :</w:t>
      </w:r>
    </w:p>
    <w:p w:rsidR="002C6F8E" w:rsidRPr="00FD3EC5" w:rsidRDefault="002C6F8E" w:rsidP="00F973CA">
      <w:pPr>
        <w:autoSpaceDE w:val="0"/>
        <w:autoSpaceDN w:val="0"/>
        <w:adjustRightInd w:val="0"/>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Pr>
          <w:rFonts w:ascii="TimesNewRoman" w:hAnsi="TimesNewRoman" w:cs="TimesNewRoman"/>
          <w:sz w:val="20"/>
          <w:szCs w:val="20"/>
        </w:rPr>
        <w:tab/>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Pr>
          <w:rFonts w:ascii="TimesNewRoman,Bold" w:hAnsi="TimesNewRoman,Bold" w:cs="TimesNewRoman,Bold"/>
          <w:b/>
          <w:bCs/>
          <w:sz w:val="20"/>
          <w:szCs w:val="20"/>
        </w:rPr>
        <w:tab/>
        <w:t xml:space="preserve"> As built drawings and /or Operating and Maintenance Manuals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Pr>
          <w:rFonts w:ascii="TimesNewRoman" w:hAnsi="TimesNewRoman" w:cs="TimesNewRoman"/>
          <w:sz w:val="20"/>
          <w:szCs w:val="20"/>
        </w:rPr>
        <w:tab/>
        <w:t xml:space="preserve"> If “as built”</w:t>
      </w: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Drawings and/or operating and maintenance manuals are required, the Contractor shall supply them by the dates stated in the Contract Data.</w:t>
      </w: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Pr>
          <w:rFonts w:ascii="TimesNewRoman" w:hAnsi="TimesNewRoman" w:cs="TimesNewRoman"/>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Pr>
          <w:rFonts w:ascii="TimesNewRoman,Bold" w:hAnsi="TimesNewRoman,Bold" w:cs="TimesNewRoman,Bold"/>
          <w:b/>
          <w:bCs/>
          <w:sz w:val="20"/>
          <w:szCs w:val="20"/>
        </w:rPr>
        <w:tab/>
        <w:t>Termination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Pr>
          <w:rFonts w:ascii="TimesNewRoman" w:hAnsi="TimesNewRoman" w:cs="TimesNewRoman"/>
          <w:sz w:val="20"/>
          <w:szCs w:val="20"/>
        </w:rPr>
        <w:tab/>
        <w:t xml:space="preserve"> The Employer may terminate the Contract if the other party causes a fundamental breach of the Contract.</w:t>
      </w:r>
    </w:p>
    <w:p w:rsidR="002C6F8E" w:rsidRDefault="002C6F8E"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Pr>
          <w:rFonts w:ascii="TimesNewRoman" w:hAnsi="TimesNewRoman" w:cs="TimesNewRoman"/>
          <w:sz w:val="20"/>
          <w:szCs w:val="20"/>
        </w:rPr>
        <w:tab/>
        <w:t>Fundamental breaches of Contract include, but shall not be limited to the following:</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Contractor stops work for 45 days when no stoppage of work is shown on the current Program and the stoppage has not been authorized by the Employer;</w:t>
      </w:r>
    </w:p>
    <w:p w:rsidR="002C6F8E" w:rsidRPr="004C6008"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Pr>
          <w:rFonts w:ascii="TimesNewRoman" w:hAnsi="TimesNewRoman" w:cs="TimesNewRoman"/>
          <w:sz w:val="20"/>
          <w:szCs w:val="20"/>
        </w:rPr>
        <w:tab/>
      </w:r>
      <w:r w:rsidRPr="004C6008">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Contractor becomes bankrupt or goes into liquidation other than for a reconstruction or amalgamation;</w:t>
      </w:r>
    </w:p>
    <w:p w:rsidR="002C6F8E" w:rsidRPr="008D5831"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Pr>
          <w:rFonts w:ascii="TimesNewRoman" w:hAnsi="TimesNewRoman" w:cs="TimesNewRoman"/>
          <w:sz w:val="20"/>
          <w:szCs w:val="20"/>
        </w:rPr>
        <w:tab/>
      </w:r>
      <w:r w:rsidRPr="008D5831">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Pr>
          <w:rFonts w:ascii="TimesNewRoman" w:hAnsi="TimesNewRoman" w:cs="TimesNewRoman"/>
          <w:sz w:val="20"/>
          <w:szCs w:val="20"/>
        </w:rPr>
        <w:tab/>
        <w:t xml:space="preserve"> the Employer gives Notice that failure to correct a particular Defect is a fundamental breach of Contract and the Contractor fails to correct it within a reasonable period of time determined by the Employer;</w:t>
      </w:r>
    </w:p>
    <w:p w:rsidR="002C6F8E" w:rsidRDefault="002C6F8E" w:rsidP="00FD3EC5">
      <w:pPr>
        <w:autoSpaceDE w:val="0"/>
        <w:autoSpaceDN w:val="0"/>
        <w:adjustRightInd w:val="0"/>
        <w:ind w:left="2160" w:hanging="720"/>
        <w:rPr>
          <w:rFonts w:ascii="TimesNewRoman" w:hAnsi="TimesNewRoman" w:cs="TimesNewRoman"/>
          <w:sz w:val="20"/>
          <w:szCs w:val="20"/>
        </w:rPr>
      </w:pPr>
    </w:p>
    <w:p w:rsidR="002C6F8E" w:rsidRDefault="002C6F8E" w:rsidP="00AE102E">
      <w:pPr>
        <w:tabs>
          <w:tab w:val="left" w:pos="4215"/>
        </w:tabs>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AE102E">
      <w:pPr>
        <w:tabs>
          <w:tab w:val="left" w:pos="4215"/>
        </w:tabs>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Completion drawings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32</w:t>
      </w:r>
    </w:p>
    <w:p w:rsidR="002C6F8E" w:rsidRDefault="002C6F8E" w:rsidP="00D95C3C">
      <w:pPr>
        <w:autoSpaceDE w:val="0"/>
        <w:autoSpaceDN w:val="0"/>
        <w:adjustRightInd w:val="0"/>
        <w:jc w:val="center"/>
        <w:rPr>
          <w:rFonts w:ascii="TimesNewRoman" w:hAnsi="TimesNewRoman" w:cs="TimesNewRoman"/>
          <w:sz w:val="20"/>
          <w:szCs w:val="20"/>
        </w:rPr>
      </w:pPr>
    </w:p>
    <w:p w:rsidR="002C6F8E" w:rsidRPr="00154618" w:rsidRDefault="002C6F8E" w:rsidP="00D95C3C">
      <w:pPr>
        <w:autoSpaceDE w:val="0"/>
        <w:autoSpaceDN w:val="0"/>
        <w:adjustRightInd w:val="0"/>
        <w:jc w:val="center"/>
        <w:rPr>
          <w:rFonts w:ascii="TimesNewRoman" w:hAnsi="TimesNewRoman" w:cs="TimesNewRoman"/>
          <w:sz w:val="8"/>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Pr>
          <w:rFonts w:ascii="TimesNewRoman" w:hAnsi="TimesNewRoman" w:cs="TimesNewRoman"/>
          <w:sz w:val="20"/>
          <w:szCs w:val="20"/>
        </w:rPr>
        <w:tab/>
        <w:t>The Contractor does not maintain a security which is required;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The Contractor has delayed the completion of works by the number of days for which the maximum amount of liquidated damages can be paid as defined in the Contract data; and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Pr>
          <w:rFonts w:ascii="TimesNewRoman" w:hAnsi="TimesNewRoman" w:cs="TimesNewRoman"/>
          <w:sz w:val="20"/>
          <w:szCs w:val="20"/>
        </w:rPr>
        <w:tab/>
        <w:t xml:space="preserve"> If the Contractor, in the judgment of the Employer has engaged in corrupt or fraudulent practices in competing for or in the executing the Contract.</w:t>
      </w:r>
    </w:p>
    <w:p w:rsidR="002C6F8E" w:rsidRDefault="002C6F8E"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Pr>
          <w:rFonts w:ascii="TimesNewRoman" w:hAnsi="TimesNewRoman" w:cs="TimesNewRoman"/>
          <w:sz w:val="20"/>
          <w:szCs w:val="20"/>
        </w:rPr>
        <w:tab/>
        <w:t>When either party to the Contract gives notice of a breach of contract to the Employer for a cause other than those listed under Sub Clause 49.2 above, the Employer shall decide whether the breach is fundamental or not.</w:t>
      </w:r>
    </w:p>
    <w:p w:rsidR="002C6F8E" w:rsidRDefault="002C6F8E"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Pr>
          <w:rFonts w:ascii="TimesNewRoman" w:hAnsi="TimesNewRoman" w:cs="TimesNewRoman"/>
          <w:sz w:val="20"/>
          <w:szCs w:val="20"/>
        </w:rPr>
        <w:tab/>
        <w:t xml:space="preserve"> Notwithstanding the above, the Employer may terminate the Contract for convenience.</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Pr>
          <w:rFonts w:ascii="TimesNewRoman" w:hAnsi="TimesNewRoman" w:cs="TimesNewRoman"/>
          <w:sz w:val="20"/>
          <w:szCs w:val="20"/>
        </w:rPr>
        <w:tab/>
        <w:t xml:space="preserve"> If the Contract is terminated the Contractor shall stop work immediately, make the Site safe and secure and leave the Site as soon as reasonably possible.</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Pr>
          <w:rFonts w:ascii="TimesNewRoman,Bold" w:hAnsi="TimesNewRoman,Bold" w:cs="TimesNewRoman,Bold"/>
          <w:b/>
          <w:bCs/>
          <w:sz w:val="20"/>
          <w:szCs w:val="20"/>
        </w:rPr>
        <w:tab/>
        <w:t xml:space="preserve"> Payment upon Termination:</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Pr>
          <w:rFonts w:ascii="TimesNewRoman" w:hAnsi="TimesNewRoman" w:cs="TimesNewRoman"/>
          <w:sz w:val="20"/>
          <w:szCs w:val="20"/>
        </w:rPr>
        <w:tab/>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Pr>
          <w:rFonts w:ascii="TimesNewRoman" w:hAnsi="TimesNewRoman" w:cs="TimesNewRoman"/>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Pr>
          <w:rFonts w:ascii="TimesNewRoman,Bold" w:hAnsi="TimesNewRoman,Bold" w:cs="TimesNewRoman,Bold"/>
          <w:b/>
          <w:bCs/>
          <w:sz w:val="20"/>
          <w:szCs w:val="20"/>
        </w:rPr>
        <w:tab/>
        <w:t>Property:</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Pr>
          <w:rFonts w:ascii="TimesNewRoman" w:hAnsi="TimesNewRoman" w:cs="TimesNewRoman"/>
          <w:sz w:val="20"/>
          <w:szCs w:val="20"/>
        </w:rPr>
        <w:tab/>
        <w:t xml:space="preserve"> All materials on the Site, Plant, Equipment, Temporary Works and Works are deemed to be the property of the Employer, if the Contract is terminated because of a Contractor’s default.</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Pr>
          <w:rFonts w:ascii="TimesNewRoman,Bold" w:hAnsi="TimesNewRoman,Bold" w:cs="TimesNewRoman,Bold"/>
          <w:b/>
          <w:bCs/>
          <w:sz w:val="20"/>
          <w:szCs w:val="20"/>
        </w:rPr>
        <w:tab/>
        <w:t>Release from performance:</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Pr>
          <w:rFonts w:ascii="TimesNewRoman" w:hAnsi="TimesNewRoman" w:cs="TimesNewRoman"/>
          <w:sz w:val="20"/>
          <w:szCs w:val="20"/>
        </w:rPr>
        <w:tab/>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33</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2C6F8E" w:rsidRDefault="002C6F8E" w:rsidP="00F02CED">
      <w:pPr>
        <w:autoSpaceDE w:val="0"/>
        <w:autoSpaceDN w:val="0"/>
        <w:adjustRightInd w:val="0"/>
        <w:jc w:val="center"/>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Labour :</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2C6F8E" w:rsidRDefault="002C6F8E" w:rsidP="00F02CED">
      <w:pPr>
        <w:autoSpaceDE w:val="0"/>
        <w:autoSpaceDN w:val="0"/>
        <w:adjustRightInd w:val="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2C6F8E" w:rsidRDefault="002C6F8E" w:rsidP="00F02CED">
      <w:pPr>
        <w:autoSpaceDE w:val="0"/>
        <w:autoSpaceDN w:val="0"/>
        <w:adjustRightInd w:val="0"/>
        <w:ind w:left="360"/>
        <w:jc w:val="both"/>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r w:rsidR="00300020">
        <w:rPr>
          <w:rFonts w:ascii="TimesNewRoman" w:hAnsi="TimesNewRoman" w:cs="TimesNewRoman"/>
          <w:sz w:val="20"/>
          <w:szCs w:val="20"/>
        </w:rPr>
        <w:t xml:space="preserve">     </w:t>
      </w:r>
    </w:p>
    <w:p w:rsidR="00300020" w:rsidRPr="00F061B4" w:rsidRDefault="00300020" w:rsidP="00300020">
      <w:pPr>
        <w:pStyle w:val="ListParagraph"/>
        <w:numPr>
          <w:ilvl w:val="0"/>
          <w:numId w:val="9"/>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 xml:space="preserve">Arbitration (Clauses 24) </w:t>
      </w:r>
    </w:p>
    <w:p w:rsidR="00300020" w:rsidRPr="00F061B4" w:rsidRDefault="00300020" w:rsidP="00F061B4">
      <w:pPr>
        <w:autoSpaceDE w:val="0"/>
        <w:autoSpaceDN w:val="0"/>
        <w:adjustRightInd w:val="0"/>
        <w:jc w:val="both"/>
        <w:rPr>
          <w:rFonts w:ascii="TimesNewRoman" w:hAnsi="TimesNewRoman" w:cs="TimesNewRoman"/>
          <w:sz w:val="20"/>
          <w:szCs w:val="20"/>
        </w:rPr>
      </w:pPr>
    </w:p>
    <w:p w:rsidR="00300020" w:rsidRPr="00F061B4" w:rsidRDefault="00F061B4" w:rsidP="00F061B4">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Deleted</w:t>
      </w:r>
    </w:p>
    <w:p w:rsidR="002C6F8E" w:rsidRPr="00F061B4" w:rsidRDefault="00300020" w:rsidP="00300020">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In Exercise of the power conferred  under section 21 of the general causes Act 1987 cicular no Law 273 LAC 2012(p)Dated:10.1.2014 regarding in corporation of Arbitray clauses in the government contract/etc..is here by withdrawn with immediate effect government circular Law 273 LAC 198 2024 Bangaloor Dated:16.11.2024</w:t>
      </w:r>
    </w:p>
    <w:p w:rsidR="002C6F8E" w:rsidRDefault="002C6F8E" w:rsidP="0058753B">
      <w:pPr>
        <w:autoSpaceDE w:val="0"/>
        <w:autoSpaceDN w:val="0"/>
        <w:adjustRightInd w:val="0"/>
        <w:jc w:val="both"/>
        <w:rPr>
          <w:rFonts w:ascii="TimesNewRoman,Bold" w:hAnsi="TimesNewRoman,Bold" w:cs="TimesNewRoman,Bold"/>
          <w:b/>
          <w:bCs/>
          <w:sz w:val="20"/>
          <w:szCs w:val="20"/>
        </w:rPr>
      </w:pPr>
    </w:p>
    <w:p w:rsidR="002C6F8E" w:rsidRDefault="002C6F8E"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34</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[Add other Clauses specific to the work for which tenders are invited.]</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923E72" w:rsidRDefault="002C6F8E"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F834F8" w:rsidRDefault="002C6F8E"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77238B">
        <w:rPr>
          <w:rFonts w:ascii="TimesNewRoman" w:hAnsi="TimesNewRoman" w:cs="TimesNewRoman"/>
          <w:sz w:val="18"/>
          <w:szCs w:val="18"/>
          <w:vertAlign w:val="superscript"/>
        </w:rPr>
        <w:t>31</w:t>
      </w:r>
      <w:r w:rsidRPr="0077238B">
        <w:rPr>
          <w:rFonts w:ascii="TimesNewRoman" w:hAnsi="TimesNewRoman" w:cs="TimesNewRoman"/>
          <w:sz w:val="18"/>
          <w:szCs w:val="18"/>
        </w:rPr>
        <w:t xml:space="preserve"> </w:t>
      </w:r>
      <w:r>
        <w:rPr>
          <w:rFonts w:ascii="TimesNewRoman" w:hAnsi="TimesNewRoman" w:cs="TimesNewRoman"/>
          <w:sz w:val="20"/>
          <w:szCs w:val="20"/>
        </w:rPr>
        <w:t>To be filled in by the Employer before issue of the Tender document.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35</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Pr="0077238B" w:rsidRDefault="002C6F8E" w:rsidP="00F834F8">
      <w:pPr>
        <w:autoSpaceDE w:val="0"/>
        <w:autoSpaceDN w:val="0"/>
        <w:adjustRightInd w:val="0"/>
        <w:jc w:val="center"/>
        <w:rPr>
          <w:rFonts w:ascii="TimesNewRoman,Bold" w:hAnsi="TimesNewRoman,Bold" w:cs="TimesNewRoman,Bold"/>
          <w:b/>
          <w:bCs/>
          <w:sz w:val="22"/>
          <w:szCs w:val="20"/>
        </w:rPr>
      </w:pPr>
      <w:r w:rsidRPr="0077238B">
        <w:rPr>
          <w:rFonts w:ascii="TimesNewRoman,Bold" w:hAnsi="TimesNewRoman,Bold" w:cs="TimesNewRoman,Bold"/>
          <w:b/>
          <w:bCs/>
          <w:sz w:val="22"/>
          <w:szCs w:val="20"/>
        </w:rPr>
        <w:t>: Annexure:</w:t>
      </w: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Pr="00D848D6" w:rsidRDefault="002C6F8E" w:rsidP="00D848D6">
      <w:pPr>
        <w:autoSpaceDE w:val="0"/>
        <w:autoSpaceDN w:val="0"/>
        <w:adjustRightInd w:val="0"/>
        <w:jc w:val="center"/>
        <w:rPr>
          <w:rFonts w:ascii="TimesNewRoman,Bold" w:hAnsi="TimesNewRoman,Bold" w:cs="TimesNewRoman,Bold"/>
          <w:b/>
          <w:bCs/>
          <w:color w:val="FF0000"/>
          <w:sz w:val="40"/>
          <w:szCs w:val="40"/>
          <w:vertAlign w:val="superscript"/>
        </w:rPr>
      </w:pPr>
    </w:p>
    <w:p w:rsidR="002C6F8E" w:rsidRPr="00D848D6" w:rsidRDefault="002C6F8E" w:rsidP="00D848D6">
      <w:pPr>
        <w:autoSpaceDE w:val="0"/>
        <w:autoSpaceDN w:val="0"/>
        <w:adjustRightInd w:val="0"/>
        <w:jc w:val="center"/>
        <w:rPr>
          <w:rFonts w:ascii="TimesNewRoman" w:hAnsi="TimesNewRoman" w:cs="TimesNewRoman"/>
          <w:color w:val="FF0000"/>
          <w:sz w:val="40"/>
          <w:szCs w:val="40"/>
        </w:rPr>
      </w:pPr>
      <w:r w:rsidRPr="00D848D6">
        <w:rPr>
          <w:rFonts w:ascii="TimesNewRoman" w:hAnsi="TimesNewRoman" w:cs="TimesNewRoman"/>
          <w:color w:val="FF0000"/>
          <w:sz w:val="40"/>
          <w:szCs w:val="40"/>
        </w:rPr>
        <w:t>-</w:t>
      </w:r>
      <w:r>
        <w:rPr>
          <w:rFonts w:ascii="TimesNewRoman" w:hAnsi="TimesNewRoman" w:cs="TimesNewRoman"/>
          <w:color w:val="FF0000"/>
          <w:sz w:val="40"/>
          <w:szCs w:val="40"/>
        </w:rPr>
        <w:t xml:space="preserve"> </w:t>
      </w:r>
      <w:r w:rsidR="00250A72">
        <w:rPr>
          <w:rFonts w:ascii="TimesNewRoman" w:hAnsi="TimesNewRoman" w:cs="TimesNewRoman"/>
          <w:color w:val="FF0000"/>
          <w:sz w:val="40"/>
          <w:szCs w:val="40"/>
        </w:rPr>
        <w:t>DELE</w:t>
      </w:r>
      <w:r w:rsidRPr="00D848D6">
        <w:rPr>
          <w:rFonts w:ascii="TimesNewRoman" w:hAnsi="TimesNewRoman" w:cs="TimesNewRoman"/>
          <w:color w:val="FF0000"/>
          <w:sz w:val="40"/>
          <w:szCs w:val="40"/>
        </w:rPr>
        <w:t>TED</w:t>
      </w:r>
      <w:r>
        <w:rPr>
          <w:rFonts w:ascii="TimesNewRoman" w:hAnsi="TimesNewRoman" w:cs="TimesNewRoman"/>
          <w:color w:val="FF0000"/>
          <w:sz w:val="40"/>
          <w:szCs w:val="40"/>
        </w:rPr>
        <w:t xml:space="preserve"> </w:t>
      </w:r>
      <w:r w:rsidRPr="00D848D6">
        <w:rPr>
          <w:rFonts w:ascii="TimesNewRoman" w:hAnsi="TimesNewRoman" w:cs="TimesNewRoman"/>
          <w:color w:val="FF0000"/>
          <w:sz w:val="40"/>
          <w:szCs w:val="40"/>
        </w:rPr>
        <w: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13"/>
          <w:szCs w:val="13"/>
        </w:rPr>
        <w:t xml:space="preserve"> </w:t>
      </w:r>
      <w:r>
        <w:rPr>
          <w:rFonts w:ascii="TimesNewRoman" w:hAnsi="TimesNewRoman" w:cs="TimesNewRoman"/>
          <w:sz w:val="20"/>
          <w:szCs w:val="20"/>
        </w:rPr>
        <w:t>Add any other Organization considered suitable.</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36</w:t>
      </w: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Bold" w:hAnsi="TimesNewRoman,Bold" w:cs="TimesNewRoman,Bold"/>
          <w:b/>
          <w:bCs/>
          <w:sz w:val="20"/>
          <w:szCs w:val="20"/>
        </w:rPr>
        <w:t>Clause Reference</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2C6F8E" w:rsidRPr="00FE1A35"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Employer is:</w:t>
      </w:r>
    </w:p>
    <w:p w:rsidR="002C6F8E" w:rsidRPr="0018475E" w:rsidRDefault="002C6F8E" w:rsidP="00C25676">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Name:  </w:t>
      </w:r>
      <w:r w:rsidRPr="00D91625">
        <w:rPr>
          <w:color w:val="0000FF"/>
          <w:sz w:val="22"/>
        </w:rPr>
        <w:t>Executive Engineer</w:t>
      </w:r>
      <w:r w:rsidRPr="00D91625">
        <w:rPr>
          <w:caps/>
          <w:color w:val="0000FF"/>
          <w:sz w:val="22"/>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rFonts w:ascii="TimesNewRoman" w:hAnsi="TimesNewRoman" w:cs="TimesNewRoman"/>
          <w:sz w:val="20"/>
          <w:szCs w:val="20"/>
        </w:rPr>
        <w:t xml:space="preserve">Address:   </w:t>
      </w:r>
      <w:r w:rsidRPr="00D91625">
        <w:rPr>
          <w:color w:val="0000FF"/>
          <w:sz w:val="22"/>
        </w:rPr>
        <w:t xml:space="preserve">Office of the Executive Engineer, </w:t>
      </w:r>
    </w:p>
    <w:p w:rsidR="002C6F8E" w:rsidRPr="00FC13EB"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color w:val="0000FF"/>
          <w:sz w:val="22"/>
        </w:rPr>
        <w:t xml:space="preserve">               </w:t>
      </w:r>
      <w:r w:rsidRPr="00D91625">
        <w:rPr>
          <w:color w:val="0000FF"/>
          <w:sz w:val="22"/>
        </w:rPr>
        <w:t>Public Works</w:t>
      </w:r>
      <w:r>
        <w:rPr>
          <w:color w:val="0000FF"/>
          <w:sz w:val="22"/>
        </w:rPr>
        <w:t xml:space="preserve"> Department</w:t>
      </w:r>
      <w:r w:rsidRPr="00D91625">
        <w:rPr>
          <w:color w:val="0000FF"/>
          <w:sz w:val="22"/>
        </w:rPr>
        <w:t xml:space="preserve"> Division, </w:t>
      </w:r>
      <w:r>
        <w:rPr>
          <w:color w:val="0000FF"/>
          <w:sz w:val="22"/>
        </w:rPr>
        <w:t>Koppal</w:t>
      </w:r>
      <w:r w:rsidRPr="00D91625">
        <w:rPr>
          <w:color w:val="0000FF"/>
          <w:sz w:val="22"/>
        </w:rPr>
        <w:t>.</w:t>
      </w:r>
      <w:r>
        <w:rPr>
          <w:sz w:val="22"/>
        </w:rPr>
        <w:t xml:space="preserve">   </w:t>
      </w:r>
    </w:p>
    <w:p w:rsidR="002C6F8E" w:rsidRPr="0018475E" w:rsidRDefault="002C6F8E" w:rsidP="00C25676">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Name of authorized Representative: __________________________</w:t>
      </w:r>
    </w:p>
    <w:p w:rsidR="002C6F8E" w:rsidRPr="0018475E" w:rsidRDefault="002C6F8E" w:rsidP="00C25676">
      <w:pPr>
        <w:autoSpaceDE w:val="0"/>
        <w:autoSpaceDN w:val="0"/>
        <w:adjustRightInd w:val="0"/>
        <w:rPr>
          <w:rFonts w:ascii="TimesNewRoman" w:hAnsi="TimesNewRoman" w:cs="TimesNewRoman"/>
          <w:sz w:val="12"/>
          <w:szCs w:val="20"/>
        </w:rPr>
      </w:pPr>
    </w:p>
    <w:tbl>
      <w:tblPr>
        <w:tblW w:w="14241" w:type="dxa"/>
        <w:tblCellMar>
          <w:top w:w="15" w:type="dxa"/>
          <w:left w:w="15" w:type="dxa"/>
          <w:bottom w:w="15" w:type="dxa"/>
          <w:right w:w="15" w:type="dxa"/>
        </w:tblCellMar>
        <w:tblLook w:val="04A0"/>
      </w:tblPr>
      <w:tblGrid>
        <w:gridCol w:w="14241"/>
      </w:tblGrid>
      <w:tr w:rsidR="003E2528" w:rsidTr="003E2528">
        <w:tc>
          <w:tcPr>
            <w:tcW w:w="0" w:type="auto"/>
            <w:tcBorders>
              <w:top w:val="single" w:sz="2" w:space="0" w:color="DDDDDD"/>
              <w:left w:val="single" w:sz="2" w:space="0" w:color="DDDDDD"/>
              <w:bottom w:val="single" w:sz="4" w:space="0" w:color="E7E9ED"/>
              <w:right w:val="single" w:sz="2" w:space="0" w:color="DDDDDD"/>
            </w:tcBorders>
            <w:shd w:val="clear" w:color="auto" w:fill="F6F7F9"/>
            <w:tcMar>
              <w:top w:w="107" w:type="dxa"/>
              <w:left w:w="64" w:type="dxa"/>
              <w:bottom w:w="107" w:type="dxa"/>
              <w:right w:w="64" w:type="dxa"/>
            </w:tcMar>
            <w:hideMark/>
          </w:tcPr>
          <w:p w:rsidR="008218F4" w:rsidRPr="008218F4" w:rsidRDefault="002C6F8E" w:rsidP="008218F4">
            <w:pPr>
              <w:shd w:val="clear" w:color="auto" w:fill="FFFFFF"/>
              <w:rPr>
                <w:rFonts w:ascii="Segoe UI" w:hAnsi="Segoe UI" w:cs="Segoe UI"/>
                <w:color w:val="212529"/>
                <w:sz w:val="17"/>
                <w:szCs w:val="17"/>
              </w:rPr>
            </w:pPr>
            <w:r>
              <w:rPr>
                <w:rFonts w:ascii="TimesNewRoman" w:hAnsi="TimesNewRoman" w:cs="TimesNewRoman"/>
                <w:sz w:val="20"/>
                <w:szCs w:val="20"/>
              </w:rPr>
              <w:t>The name and identification number of the Contract is</w:t>
            </w:r>
            <w:r w:rsidR="00995FBA" w:rsidRPr="00995FBA">
              <w:rPr>
                <w:rFonts w:ascii="Nunito Sans" w:hAnsi="Nunito Sans"/>
                <w:b/>
                <w:bCs/>
                <w:color w:val="3A3A3A"/>
                <w:spacing w:val="5"/>
                <w:shd w:val="clear" w:color="auto" w:fill="FFFFFF"/>
              </w:rPr>
              <w:t xml:space="preserve"> </w:t>
            </w:r>
            <w:r w:rsidR="0024442D">
              <w:br/>
            </w:r>
            <w:r w:rsidR="00E66076">
              <w:rPr>
                <w:rFonts w:ascii="Nunito Sans" w:hAnsi="Nunito Sans" w:cs="Segoe UI"/>
                <w:b/>
                <w:bCs/>
                <w:color w:val="3A3A3A"/>
                <w:spacing w:val="3"/>
                <w:sz w:val="17"/>
                <w:szCs w:val="17"/>
              </w:rPr>
              <w:br/>
              <w:t>PWD/2026-27/BR</w:t>
            </w:r>
            <w:r w:rsidR="008218F4" w:rsidRPr="008218F4">
              <w:rPr>
                <w:rFonts w:ascii="Nunito Sans" w:hAnsi="Nunito Sans" w:cs="Segoe UI"/>
                <w:b/>
                <w:bCs/>
                <w:color w:val="3A3A3A"/>
                <w:spacing w:val="3"/>
                <w:sz w:val="17"/>
                <w:szCs w:val="17"/>
              </w:rPr>
              <w:t>/WORK_INDENT</w:t>
            </w:r>
            <w:r w:rsidR="00537939">
              <w:rPr>
                <w:rFonts w:ascii="Nunito Sans" w:hAnsi="Nunito Sans" w:cs="Segoe UI"/>
                <w:b/>
                <w:bCs/>
                <w:color w:val="3A3A3A"/>
                <w:spacing w:val="3"/>
                <w:sz w:val="17"/>
                <w:szCs w:val="17"/>
              </w:rPr>
              <w:t>36989</w:t>
            </w:r>
          </w:p>
          <w:p w:rsidR="00A101F4" w:rsidRPr="00A101F4" w:rsidRDefault="00A101F4" w:rsidP="00A101F4">
            <w:pPr>
              <w:shd w:val="clear" w:color="auto" w:fill="FFFFFF"/>
              <w:rPr>
                <w:rFonts w:ascii="Segoe UI" w:hAnsi="Segoe UI" w:cs="Segoe UI"/>
                <w:color w:val="212529"/>
                <w:sz w:val="17"/>
                <w:szCs w:val="17"/>
              </w:rPr>
            </w:pPr>
          </w:p>
          <w:p w:rsidR="003E2528" w:rsidRDefault="00A101F4">
            <w:pPr>
              <w:spacing w:line="204" w:lineRule="atLeast"/>
              <w:rPr>
                <w:rFonts w:ascii="Nunito Sans" w:hAnsi="Nunito Sans"/>
                <w:color w:val="3A3A3A"/>
                <w:spacing w:val="3"/>
                <w:sz w:val="15"/>
                <w:szCs w:val="15"/>
              </w:rPr>
            </w:pPr>
            <w:r>
              <w:rPr>
                <w:rFonts w:ascii="Nunito Sans" w:hAnsi="Nunito Sans"/>
                <w:color w:val="3A3A3A"/>
                <w:spacing w:val="3"/>
                <w:sz w:val="15"/>
                <w:szCs w:val="15"/>
              </w:rPr>
              <w:t xml:space="preserve"> </w:t>
            </w:r>
          </w:p>
        </w:tc>
      </w:tr>
    </w:tbl>
    <w:p w:rsidR="002C6F8E" w:rsidRDefault="003E252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sz w:val="20"/>
          <w:szCs w:val="20"/>
        </w:rPr>
        <w:t>[insert name and number as indicated in the Invitation for Tenders ].</w:t>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t xml:space="preserve"> [1.1]</w:t>
      </w:r>
    </w:p>
    <w:p w:rsidR="002C6F8E" w:rsidRDefault="00537939" w:rsidP="009143CC">
      <w:pPr>
        <w:autoSpaceDE w:val="0"/>
        <w:autoSpaceDN w:val="0"/>
        <w:adjustRightInd w:val="0"/>
        <w:rPr>
          <w:rFonts w:ascii="TimesNewRoman" w:hAnsi="TimesNewRoman" w:cs="TimesNewRoman"/>
          <w:sz w:val="20"/>
          <w:szCs w:val="20"/>
        </w:rPr>
      </w:pPr>
      <w:r>
        <w:rPr>
          <w:rFonts w:ascii="Nunito Sans" w:hAnsi="Nunito Sans"/>
          <w:b/>
          <w:bCs/>
          <w:color w:val="3A3A3A"/>
          <w:spacing w:val="3"/>
          <w:sz w:val="17"/>
          <w:szCs w:val="17"/>
          <w:shd w:val="clear" w:color="auto" w:fill="FFFFFF"/>
        </w:rPr>
        <w:t>Construction of bridge at L.K road to Sulekal to Nandihalli km 33.60 in kanakagiri taluk Koppal district.</w:t>
      </w:r>
      <w:r w:rsidR="00E66076">
        <w:rPr>
          <w:rFonts w:ascii="Nunito Sans" w:hAnsi="Nunito Sans"/>
          <w:b/>
          <w:bCs/>
          <w:color w:val="3A3A3A"/>
          <w:spacing w:val="3"/>
          <w:sz w:val="15"/>
          <w:szCs w:val="15"/>
          <w:shd w:val="clear" w:color="auto" w:fill="FFFFFF"/>
        </w:rPr>
        <w:t xml:space="preserve">. </w:t>
      </w:r>
      <w:r w:rsidR="008218F4">
        <w:rPr>
          <w:rFonts w:ascii="TimesNewRoman" w:hAnsi="TimesNewRoman" w:cs="TimesNewRoman"/>
          <w:sz w:val="20"/>
          <w:szCs w:val="20"/>
        </w:rPr>
        <w:t xml:space="preserve"> </w:t>
      </w:r>
      <w:r w:rsidR="002C6F8E">
        <w:rPr>
          <w:rFonts w:ascii="TimesNewRoman" w:hAnsi="TimesNewRoman" w:cs="TimesNewRoman"/>
          <w:sz w:val="20"/>
          <w:szCs w:val="20"/>
        </w:rPr>
        <w:t>[brief summary, including relationship to other contracts under the Project].</w:t>
      </w:r>
    </w:p>
    <w:p w:rsidR="002C6F8E" w:rsidRPr="0018475E" w:rsidRDefault="00775F1E" w:rsidP="00775F1E">
      <w:pPr>
        <w:tabs>
          <w:tab w:val="left" w:pos="2042"/>
        </w:tabs>
        <w:autoSpaceDE w:val="0"/>
        <w:autoSpaceDN w:val="0"/>
        <w:adjustRightInd w:val="0"/>
        <w:rPr>
          <w:rFonts w:ascii="TimesNewRoman" w:hAnsi="TimesNewRoman" w:cs="TimesNewRoman"/>
          <w:sz w:val="14"/>
          <w:szCs w:val="20"/>
        </w:rPr>
      </w:pPr>
      <w:r>
        <w:rPr>
          <w:rFonts w:ascii="TimesNewRoman" w:hAnsi="TimesNewRoman" w:cs="TimesNewRoman"/>
          <w:sz w:val="14"/>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Intended Completion Date for the whole</w:t>
      </w:r>
    </w:p>
    <w:p w:rsidR="002C6F8E" w:rsidRPr="0018475E"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13"/>
          <w:szCs w:val="13"/>
        </w:rPr>
        <w:t xml:space="preserve"> </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2C6F8E" w:rsidRPr="0018475E" w:rsidRDefault="002C6F8E" w:rsidP="00C25676">
      <w:pPr>
        <w:autoSpaceDE w:val="0"/>
        <w:autoSpaceDN w:val="0"/>
        <w:adjustRightInd w:val="0"/>
        <w:rPr>
          <w:rFonts w:ascii="TimesNewRoman" w:hAnsi="TimesNewRoman" w:cs="TimesNewRoman"/>
          <w:sz w:val="12"/>
          <w:szCs w:val="20"/>
        </w:rPr>
      </w:pPr>
    </w:p>
    <w:p w:rsidR="002C6F8E" w:rsidRPr="0018475E" w:rsidRDefault="002C6F8E" w:rsidP="00A840D2">
      <w:pPr>
        <w:autoSpaceDE w:val="0"/>
        <w:autoSpaceDN w:val="0"/>
        <w:adjustRightInd w:val="0"/>
        <w:outlineLvl w:val="0"/>
        <w:rPr>
          <w:rFonts w:ascii="TimesNewRoman" w:hAnsi="TimesNewRoman" w:cs="TimesNewRoman"/>
          <w:b/>
          <w:sz w:val="20"/>
          <w:szCs w:val="20"/>
        </w:rPr>
      </w:pPr>
      <w:r w:rsidRPr="0018475E">
        <w:rPr>
          <w:rFonts w:ascii="TimesNewRoman" w:hAnsi="TimesNewRoman" w:cs="TimesNewRoman"/>
          <w:b/>
          <w:sz w:val="20"/>
          <w:szCs w:val="20"/>
        </w:rPr>
        <w:t>Milestone dates: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18475E">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2C6F8E" w:rsidRDefault="002C6F8E" w:rsidP="0018475E">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2C6F8E" w:rsidRPr="0018475E" w:rsidRDefault="002C6F8E" w:rsidP="00C25676">
      <w:pPr>
        <w:autoSpaceDE w:val="0"/>
        <w:autoSpaceDN w:val="0"/>
        <w:adjustRightInd w:val="0"/>
        <w:rPr>
          <w:rFonts w:ascii="TimesNewRoman" w:hAnsi="TimesNewRoman" w:cs="TimesNewRoman"/>
          <w:sz w:val="16"/>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Milestone 1 i.e.</w:t>
      </w:r>
      <w:r w:rsidR="009A5592">
        <w:rPr>
          <w:rFonts w:ascii="TimesNewRoman" w:hAnsi="TimesNewRoman" w:cs="TimesNewRoman"/>
          <w:sz w:val="20"/>
          <w:szCs w:val="20"/>
        </w:rPr>
        <w:t>4</w:t>
      </w:r>
      <w:r>
        <w:rPr>
          <w:rFonts w:ascii="TimesNewRoman" w:hAnsi="TimesNewRoman" w:cs="TimesNewRoman"/>
          <w:sz w:val="20"/>
          <w:szCs w:val="20"/>
        </w:rPr>
        <w:t>. months</w:t>
      </w:r>
    </w:p>
    <w:p w:rsidR="002C6F8E" w:rsidRPr="0018475E" w:rsidRDefault="002C6F8E" w:rsidP="00C25676">
      <w:pPr>
        <w:autoSpaceDE w:val="0"/>
        <w:autoSpaceDN w:val="0"/>
        <w:adjustRightInd w:val="0"/>
        <w:rPr>
          <w:rFonts w:ascii="TimesNewRoman" w:hAnsi="TimesNewRoman" w:cs="TimesNewRoman"/>
          <w:sz w:val="16"/>
          <w:szCs w:val="20"/>
        </w:rPr>
      </w:pPr>
      <w:r>
        <w:rPr>
          <w:rFonts w:ascii="TimesNewRoman" w:hAnsi="TimesNewRoman" w:cs="TimesNewRoman"/>
          <w:sz w:val="20"/>
          <w:szCs w:val="20"/>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w:t>
      </w:r>
      <w:r w:rsidR="00067315">
        <w:rPr>
          <w:rFonts w:ascii="TimesNewRoman" w:hAnsi="TimesNewRoman" w:cs="TimesNewRoman"/>
          <w:sz w:val="20"/>
          <w:szCs w:val="20"/>
        </w:rPr>
        <w:t>estone 2 i.e.,</w:t>
      </w:r>
      <w:r w:rsidR="009A5592">
        <w:rPr>
          <w:rFonts w:ascii="TimesNewRoman" w:hAnsi="TimesNewRoman" w:cs="TimesNewRoman"/>
          <w:sz w:val="20"/>
          <w:szCs w:val="20"/>
        </w:rPr>
        <w:t>8</w:t>
      </w:r>
      <w:r w:rsidR="000F26EB">
        <w:rPr>
          <w:rFonts w:ascii="TimesNewRoman" w:hAnsi="TimesNewRoman" w:cs="TimesNewRoman"/>
          <w:sz w:val="20"/>
          <w:szCs w:val="20"/>
        </w:rPr>
        <w:t>..</w:t>
      </w:r>
      <w:r>
        <w:rPr>
          <w:rFonts w:ascii="TimesNewRoman" w:hAnsi="TimesNewRoman" w:cs="TimesNewRoman"/>
          <w:sz w:val="20"/>
          <w:szCs w:val="20"/>
        </w:rPr>
        <w:t>months</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w:t>
      </w:r>
      <w:r w:rsidR="00067315">
        <w:rPr>
          <w:rFonts w:ascii="TimesNewRoman" w:hAnsi="TimesNewRoman" w:cs="TimesNewRoman"/>
          <w:sz w:val="20"/>
          <w:szCs w:val="20"/>
        </w:rPr>
        <w:t>one 3 i.e.,</w:t>
      </w:r>
      <w:r w:rsidR="009A5592">
        <w:rPr>
          <w:rFonts w:ascii="TimesNewRoman" w:hAnsi="TimesNewRoman" w:cs="TimesNewRoman"/>
          <w:sz w:val="20"/>
          <w:szCs w:val="20"/>
        </w:rPr>
        <w:t>11</w:t>
      </w:r>
      <w:r w:rsidR="000F26EB">
        <w:rPr>
          <w:rFonts w:ascii="TimesNewRoman" w:hAnsi="TimesNewRoman" w:cs="TimesNewRoman"/>
          <w:sz w:val="20"/>
          <w:szCs w:val="20"/>
        </w:rPr>
        <w:t>..</w:t>
      </w:r>
      <w:r w:rsidR="003E2528">
        <w:rPr>
          <w:rFonts w:ascii="TimesNewRoman" w:hAnsi="TimesNewRoman" w:cs="TimesNewRoman"/>
          <w:sz w:val="20"/>
          <w:szCs w:val="20"/>
        </w:rPr>
        <w:t xml:space="preserve"> </w:t>
      </w:r>
      <w:r>
        <w:rPr>
          <w:rFonts w:ascii="TimesNewRoman" w:hAnsi="TimesNewRoman" w:cs="TimesNewRoman"/>
          <w:sz w:val="20"/>
          <w:szCs w:val="20"/>
        </w:rPr>
        <w:t>months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w:t>
      </w:r>
      <w:r w:rsidRPr="00A628BC">
        <w:rPr>
          <w:rFonts w:ascii="TimesNewRoman" w:hAnsi="TimesNewRoman" w:cs="TimesNewRoman"/>
          <w:b/>
          <w:color w:val="0000FF"/>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Default="002C6F8E" w:rsidP="00C25676">
      <w:pPr>
        <w:autoSpaceDE w:val="0"/>
        <w:autoSpaceDN w:val="0"/>
        <w:adjustRightInd w:val="0"/>
        <w:rPr>
          <w:rFonts w:ascii="TimesNewRoman" w:hAnsi="TimesNewRoman" w:cs="TimesNewRoman"/>
          <w:sz w:val="20"/>
          <w:szCs w:val="20"/>
        </w:rPr>
      </w:pPr>
    </w:p>
    <w:p w:rsidR="002C6F8E" w:rsidRPr="00B36ADF" w:rsidRDefault="002C6F8E" w:rsidP="00C25676">
      <w:pPr>
        <w:autoSpaceDE w:val="0"/>
        <w:autoSpaceDN w:val="0"/>
        <w:adjustRightInd w:val="0"/>
        <w:rPr>
          <w:rFonts w:ascii="TimesNewRoman" w:hAnsi="TimesNewRoman" w:cs="TimesNewRoman"/>
          <w:b/>
          <w:color w:val="0000FF"/>
          <w:sz w:val="20"/>
          <w:szCs w:val="20"/>
        </w:rPr>
      </w:pPr>
      <w:r>
        <w:rPr>
          <w:rFonts w:ascii="TimesNewRoman" w:hAnsi="TimesNewRoman" w:cs="TimesNewRoman"/>
          <w:sz w:val="20"/>
          <w:szCs w:val="20"/>
        </w:rPr>
        <w:t xml:space="preserve">and is defined in drawings nos.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13"/>
          <w:szCs w:val="13"/>
        </w:rPr>
        <w:t xml:space="preserve"> </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A86DEA">
      <w:pPr>
        <w:rPr>
          <w:sz w:val="28"/>
          <w:szCs w:val="28"/>
        </w:rPr>
      </w:pPr>
      <w:r>
        <w:rPr>
          <w:rFonts w:ascii="TimesNewRoman" w:hAnsi="TimesNewRoman" w:cs="TimesNewRoman"/>
          <w:sz w:val="20"/>
          <w:szCs w:val="20"/>
        </w:rPr>
        <w:t xml:space="preserve">The Defects Liability Period is </w:t>
      </w:r>
      <w:r w:rsidR="009A5592">
        <w:rPr>
          <w:b/>
          <w:bCs/>
          <w:color w:val="FF0000"/>
          <w:sz w:val="20"/>
          <w:szCs w:val="20"/>
        </w:rPr>
        <w:t>24</w:t>
      </w:r>
      <w:r w:rsidRPr="00A86DEA">
        <w:rPr>
          <w:b/>
          <w:bCs/>
          <w:color w:val="FF0000"/>
          <w:sz w:val="20"/>
          <w:szCs w:val="20"/>
        </w:rPr>
        <w:t xml:space="preserve"> (</w:t>
      </w:r>
      <w:r w:rsidR="009A5592">
        <w:rPr>
          <w:b/>
          <w:bCs/>
          <w:color w:val="FF0000"/>
          <w:sz w:val="20"/>
          <w:szCs w:val="20"/>
        </w:rPr>
        <w:t>TWENTY FOUR</w:t>
      </w:r>
      <w:r w:rsidR="00DF22F1">
        <w:rPr>
          <w:b/>
          <w:bCs/>
          <w:color w:val="FF0000"/>
          <w:sz w:val="20"/>
          <w:szCs w:val="20"/>
        </w:rPr>
        <w:t xml:space="preserve"> </w:t>
      </w:r>
      <w:r w:rsidRPr="00A86DEA">
        <w:rPr>
          <w:b/>
          <w:bCs/>
          <w:color w:val="FF0000"/>
          <w:sz w:val="20"/>
          <w:szCs w:val="20"/>
        </w:rPr>
        <w:t>) months from the date of completion of the work.</w:t>
      </w:r>
    </w:p>
    <w:p w:rsidR="002C6F8E" w:rsidRDefault="002C6F8E" w:rsidP="00052462"/>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[31]</w:t>
      </w:r>
    </w:p>
    <w:p w:rsidR="002C6F8E" w:rsidRPr="00605AE9" w:rsidRDefault="002C6F8E" w:rsidP="00C25676">
      <w:pPr>
        <w:autoSpaceDE w:val="0"/>
        <w:autoSpaceDN w:val="0"/>
        <w:adjustRightInd w:val="0"/>
        <w:rPr>
          <w:rFonts w:ascii="TimesNewRoman" w:hAnsi="TimesNewRoman" w:cs="TimesNewRoman"/>
          <w:sz w:val="1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C25676">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Type of Cover</w:t>
            </w:r>
          </w:p>
          <w:p w:rsidR="002C6F8E" w:rsidRPr="006126F8" w:rsidRDefault="002C6F8E" w:rsidP="006126F8">
            <w:pPr>
              <w:autoSpaceDE w:val="0"/>
              <w:autoSpaceDN w:val="0"/>
              <w:adjustRightInd w:val="0"/>
              <w:rPr>
                <w:rFonts w:ascii="TimesNewRoman" w:hAnsi="TimesNewRoman" w:cs="TimesNewRoman"/>
                <w:sz w:val="20"/>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13"/>
                <w:szCs w:val="13"/>
              </w:rPr>
            </w:pPr>
            <w:r w:rsidRPr="006126F8">
              <w:rPr>
                <w:rFonts w:ascii="TimesNewRoman" w:hAnsi="TimesNewRoman" w:cs="TimesNewRoman"/>
                <w:sz w:val="20"/>
                <w:szCs w:val="20"/>
              </w:rPr>
              <w:t>Minimum cover for Insurance</w:t>
            </w:r>
            <w:r w:rsidRPr="006126F8">
              <w:rPr>
                <w:rFonts w:ascii="TimesNewRoman" w:hAnsi="TimesNewRoman" w:cs="TimesNewRoman"/>
                <w:sz w:val="20"/>
                <w:szCs w:val="20"/>
                <w:vertAlign w:val="superscript"/>
              </w:rPr>
              <w:t>36</w:t>
            </w:r>
          </w:p>
          <w:p w:rsidR="002C6F8E" w:rsidRPr="006126F8" w:rsidRDefault="002C6F8E" w:rsidP="006126F8">
            <w:pPr>
              <w:autoSpaceDE w:val="0"/>
              <w:autoSpaceDN w:val="0"/>
              <w:adjustRightInd w:val="0"/>
              <w:rPr>
                <w:rFonts w:ascii="TimesNewRoman" w:hAnsi="TimesNewRoman" w:cs="TimesNewRoman"/>
                <w:sz w:val="8"/>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Works and of Plant and materials</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The sum stated in the Agreement plus 20%</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Loss or damage to property  of Third party</w:t>
            </w:r>
          </w:p>
          <w:p w:rsidR="002C6F8E" w:rsidRPr="006126F8" w:rsidRDefault="002C6F8E" w:rsidP="006126F8">
            <w:pPr>
              <w:autoSpaceDE w:val="0"/>
              <w:autoSpaceDN w:val="0"/>
              <w:adjustRightInd w:val="0"/>
              <w:rPr>
                <w:rFonts w:ascii="TimesNewRoman" w:hAnsi="TimesNewRoman" w:cs="TimesNewRoman"/>
                <w:sz w:val="8"/>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Full replacement cost</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(iv)</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Personal injury or death insurance</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(a) for Third party</w:t>
            </w:r>
            <w:r w:rsidRPr="006126F8">
              <w:rPr>
                <w:rFonts w:ascii="TimesNewRoman" w:hAnsi="TimesNewRoman" w:cs="TimesNewRoman"/>
                <w:sz w:val="20"/>
                <w:szCs w:val="20"/>
                <w:vertAlign w:val="superscript"/>
              </w:rPr>
              <w:t>37</w:t>
            </w:r>
          </w:p>
        </w:tc>
        <w:tc>
          <w:tcPr>
            <w:tcW w:w="2573" w:type="dxa"/>
          </w:tcPr>
          <w:p w:rsidR="002C6F8E" w:rsidRPr="006126F8" w:rsidRDefault="002C6F8E" w:rsidP="006126F8">
            <w:pPr>
              <w:autoSpaceDE w:val="0"/>
              <w:autoSpaceDN w:val="0"/>
              <w:adjustRightInd w:val="0"/>
              <w:rPr>
                <w:rFonts w:ascii="TimesNewRoman" w:hAnsi="TimesNewRoman" w:cs="TimesNewRoman"/>
                <w:sz w:val="14"/>
                <w:szCs w:val="20"/>
              </w:rPr>
            </w:pPr>
          </w:p>
        </w:tc>
      </w:tr>
      <w:tr w:rsidR="002C6F8E" w:rsidRPr="006126F8">
        <w:tc>
          <w:tcPr>
            <w:tcW w:w="648" w:type="dxa"/>
          </w:tcPr>
          <w:p w:rsidR="002C6F8E" w:rsidRPr="006126F8" w:rsidRDefault="002C6F8E" w:rsidP="006126F8">
            <w:pPr>
              <w:autoSpaceDE w:val="0"/>
              <w:autoSpaceDN w:val="0"/>
              <w:adjustRightInd w:val="0"/>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(b) For Contractor’s employees or labour</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In accordance with the statutory requirements applicable to</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 xml:space="preserve"> Karnataka.</w:t>
            </w:r>
          </w:p>
        </w:tc>
      </w:tr>
    </w:tbl>
    <w:p w:rsidR="002C6F8E" w:rsidRDefault="002C6F8E" w:rsidP="00C25676">
      <w:pPr>
        <w:autoSpaceDE w:val="0"/>
        <w:autoSpaceDN w:val="0"/>
        <w:adjustRightInd w:val="0"/>
        <w:rPr>
          <w:rFonts w:ascii="TimesNewRoman" w:hAnsi="TimesNewRoman" w:cs="TimesNewRoman"/>
          <w:sz w:val="20"/>
          <w:szCs w:val="20"/>
        </w:rPr>
      </w:pPr>
    </w:p>
    <w:p w:rsidR="002C6F8E" w:rsidRPr="00B9314E" w:rsidRDefault="002C6F8E" w:rsidP="007C7586">
      <w:pPr>
        <w:tabs>
          <w:tab w:val="left" w:pos="7830"/>
        </w:tabs>
        <w:ind w:firstLine="360"/>
        <w:jc w:val="both"/>
        <w:rPr>
          <w:color w:val="0000FF"/>
          <w:sz w:val="20"/>
          <w:szCs w:val="20"/>
        </w:rPr>
      </w:pPr>
      <w:r w:rsidRPr="00B9314E">
        <w:rPr>
          <w:color w:val="0000FF"/>
          <w:sz w:val="20"/>
          <w:szCs w:val="20"/>
        </w:rPr>
        <w:t xml:space="preserve">Price Adjustment </w:t>
      </w:r>
      <w:r>
        <w:rPr>
          <w:color w:val="0000FF"/>
          <w:sz w:val="20"/>
          <w:szCs w:val="20"/>
        </w:rPr>
        <w:t>clause: deleted</w:t>
      </w:r>
      <w:r w:rsidRPr="00B9314E">
        <w:rPr>
          <w:color w:val="0000FF"/>
          <w:sz w:val="20"/>
          <w:szCs w:val="20"/>
        </w:rPr>
        <w:t>;</w:t>
      </w:r>
      <w:r w:rsidRPr="00B9314E">
        <w:rPr>
          <w:color w:val="0000FF"/>
          <w:sz w:val="20"/>
          <w:szCs w:val="20"/>
        </w:rPr>
        <w:tab/>
      </w:r>
      <w:r w:rsidRPr="00B9314E">
        <w:rPr>
          <w:color w:val="0000FF"/>
          <w:sz w:val="20"/>
          <w:szCs w:val="20"/>
        </w:rPr>
        <w:tab/>
      </w:r>
      <w:r>
        <w:rPr>
          <w:color w:val="0000FF"/>
          <w:sz w:val="20"/>
          <w:szCs w:val="20"/>
        </w:rPr>
        <w:tab/>
      </w:r>
      <w:r w:rsidRPr="00B9314E">
        <w:rPr>
          <w:color w:val="0000FF"/>
          <w:sz w:val="20"/>
          <w:szCs w:val="20"/>
        </w:rPr>
        <w:tab/>
      </w:r>
      <w:r>
        <w:rPr>
          <w:color w:val="0000FF"/>
          <w:sz w:val="20"/>
          <w:szCs w:val="20"/>
        </w:rPr>
        <w:tab/>
        <w:t xml:space="preserve">              </w:t>
      </w:r>
      <w:r w:rsidRPr="00B9314E">
        <w:rPr>
          <w:color w:val="0000FF"/>
          <w:sz w:val="20"/>
          <w:szCs w:val="20"/>
        </w:rPr>
        <w:t>[40]</w:t>
      </w:r>
    </w:p>
    <w:p w:rsidR="002C6F8E" w:rsidRPr="00A055B8" w:rsidRDefault="002C6F8E" w:rsidP="007C7586">
      <w:pPr>
        <w:tabs>
          <w:tab w:val="left" w:pos="7830"/>
        </w:tabs>
        <w:ind w:firstLine="360"/>
        <w:jc w:val="both"/>
        <w:rPr>
          <w:rFonts w:ascii="TimesNewRoman" w:hAnsi="TimesNewRoman" w:cs="TimesNewRoman"/>
          <w:sz w:val="16"/>
          <w:szCs w:val="16"/>
          <w:vertAlign w:val="superscript"/>
        </w:rPr>
      </w:pPr>
      <w:r>
        <w:rPr>
          <w:color w:val="0000FF"/>
          <w:sz w:val="20"/>
          <w:szCs w:val="20"/>
        </w:rPr>
        <w:t xml:space="preserve">         </w:t>
      </w:r>
      <w:r w:rsidRPr="00B9314E">
        <w:rPr>
          <w:b/>
          <w:bCs/>
          <w:color w:val="0000FF"/>
          <w:sz w:val="20"/>
          <w:szCs w:val="20"/>
        </w:rPr>
        <w:tab/>
      </w:r>
    </w:p>
    <w:p w:rsidR="002C6F8E" w:rsidRPr="00A055B8" w:rsidRDefault="002C6F8E" w:rsidP="00A840D2">
      <w:pPr>
        <w:autoSpaceDE w:val="0"/>
        <w:autoSpaceDN w:val="0"/>
        <w:adjustRightInd w:val="0"/>
        <w:outlineLvl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2C6F8E" w:rsidRPr="00A055B8" w:rsidRDefault="002C6F8E" w:rsidP="009B695A">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2C6F8E" w:rsidRPr="00A055B8" w:rsidRDefault="002C6F8E" w:rsidP="009B695A">
      <w:pPr>
        <w:autoSpaceDE w:val="0"/>
        <w:autoSpaceDN w:val="0"/>
        <w:adjustRightInd w:val="0"/>
        <w:rPr>
          <w:rFonts w:ascii="TimesNewRoman" w:hAnsi="TimesNewRoman" w:cs="TimesNewRoman"/>
          <w:sz w:val="22"/>
          <w:szCs w:val="22"/>
        </w:rPr>
      </w:pP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Pr="0086666A"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2C6F8E" w:rsidRPr="0086666A"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9B695A">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2C6F8E" w:rsidRPr="006126F8">
        <w:tc>
          <w:tcPr>
            <w:tcW w:w="22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Nature of Advance</w:t>
            </w:r>
          </w:p>
          <w:p w:rsidR="002C6F8E" w:rsidRPr="006126F8" w:rsidRDefault="002C6F8E" w:rsidP="006126F8">
            <w:pPr>
              <w:autoSpaceDE w:val="0"/>
              <w:autoSpaceDN w:val="0"/>
              <w:adjustRightInd w:val="0"/>
              <w:jc w:val="center"/>
              <w:rPr>
                <w:rFonts w:ascii="TimesNewRoman" w:hAnsi="TimesNewRoman" w:cs="TimesNewRoman"/>
                <w:sz w:val="8"/>
                <w:szCs w:val="20"/>
              </w:rPr>
            </w:pPr>
          </w:p>
        </w:tc>
        <w:tc>
          <w:tcPr>
            <w:tcW w:w="23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(Rs.)</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Conditions to be fulfilled</w:t>
            </w:r>
          </w:p>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226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1. Mobilization</w:t>
            </w:r>
          </w:p>
          <w:p w:rsidR="002C6F8E" w:rsidRPr="006126F8" w:rsidRDefault="002C6F8E" w:rsidP="006126F8">
            <w:pPr>
              <w:autoSpaceDE w:val="0"/>
              <w:autoSpaceDN w:val="0"/>
              <w:adjustRightInd w:val="0"/>
              <w:rPr>
                <w:rFonts w:ascii="TimesNewRoman" w:hAnsi="TimesNewRoman" w:cs="TimesNewRoman"/>
                <w:sz w:val="20"/>
                <w:szCs w:val="20"/>
              </w:rPr>
            </w:pPr>
          </w:p>
        </w:tc>
        <w:tc>
          <w:tcPr>
            <w:tcW w:w="234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p w:rsidR="002C6F8E" w:rsidRPr="006126F8" w:rsidRDefault="002C6F8E" w:rsidP="00B14566">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tc>
      </w:tr>
    </w:tbl>
    <w:p w:rsidR="002C6F8E" w:rsidRDefault="002C6F8E" w:rsidP="009B695A">
      <w:pPr>
        <w:autoSpaceDE w:val="0"/>
        <w:autoSpaceDN w:val="0"/>
        <w:adjustRightInd w:val="0"/>
        <w:rPr>
          <w:rFonts w:ascii="TimesNewRoman" w:hAnsi="TimesNewRoman" w:cs="TimesNewRoman"/>
          <w:sz w:val="20"/>
          <w:szCs w:val="20"/>
        </w:rPr>
      </w:pPr>
    </w:p>
    <w:p w:rsidR="002C6F8E" w:rsidRPr="00D15BD3"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2C6F8E" w:rsidRPr="00D15BD3" w:rsidRDefault="002C6F8E" w:rsidP="009B695A">
      <w:pPr>
        <w:autoSpaceDE w:val="0"/>
        <w:autoSpaceDN w:val="0"/>
        <w:adjustRightInd w:val="0"/>
        <w:rPr>
          <w:rFonts w:ascii="TimesNewRoman" w:hAnsi="TimesNewRoman" w:cs="TimesNewRoman"/>
          <w:sz w:val="12"/>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D15BD3">
        <w:rPr>
          <w:rFonts w:ascii="TimesNewRoman" w:hAnsi="TimesNewRoman" w:cs="TimesNewRoman"/>
          <w:szCs w:val="20"/>
        </w:rPr>
        <w:t>Repayment of advance payment for mobilization:</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2C6F8E" w:rsidRPr="00D15BD3" w:rsidRDefault="002C6F8E" w:rsidP="009B695A">
      <w:pPr>
        <w:autoSpaceDE w:val="0"/>
        <w:autoSpaceDN w:val="0"/>
        <w:adjustRightInd w:val="0"/>
        <w:rPr>
          <w:rFonts w:ascii="TimesNewRoman" w:hAnsi="TimesNewRoman" w:cs="TimesNewRoman"/>
          <w:sz w:val="16"/>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2C6F8E" w:rsidRDefault="002C6F8E" w:rsidP="009B695A">
      <w:pPr>
        <w:autoSpaceDE w:val="0"/>
        <w:autoSpaceDN w:val="0"/>
        <w:adjustRightInd w:val="0"/>
        <w:jc w:val="both"/>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13"/>
          <w:szCs w:val="13"/>
        </w:rPr>
        <w:t xml:space="preserve"> </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13"/>
          <w:szCs w:val="13"/>
        </w:rPr>
        <w:t xml:space="preserve"> </w:t>
      </w:r>
      <w:r>
        <w:rPr>
          <w:rFonts w:ascii="TimesNewRoman" w:hAnsi="TimesNewRoman" w:cs="TimesNewRoman"/>
          <w:sz w:val="20"/>
          <w:szCs w:val="20"/>
        </w:rPr>
        <w:t>The components could be added or deleted or changed depending on the nature of the work.</w:t>
      </w:r>
    </w:p>
    <w:p w:rsidR="002C6F8E" w:rsidRDefault="002C6F8E" w:rsidP="00A840D2">
      <w:pPr>
        <w:autoSpaceDE w:val="0"/>
        <w:autoSpaceDN w:val="0"/>
        <w:adjustRightInd w:val="0"/>
        <w:jc w:val="both"/>
        <w:outlineLvl w:val="0"/>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13"/>
          <w:szCs w:val="13"/>
        </w:rPr>
        <w:t xml:space="preserve"> </w:t>
      </w:r>
      <w:r>
        <w:rPr>
          <w:rFonts w:ascii="TimesNewRoman" w:hAnsi="TimesNewRoman" w:cs="TimesNewRoman"/>
          <w:sz w:val="20"/>
          <w:szCs w:val="20"/>
        </w:rPr>
        <w:t>This could vary from 5% for normal works and 10%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13"/>
          <w:szCs w:val="13"/>
        </w:rPr>
        <w:t xml:space="preserve"> </w:t>
      </w:r>
      <w:r>
        <w:rPr>
          <w:rFonts w:ascii="TimesNewRoman" w:hAnsi="TimesNewRoman" w:cs="TimesNewRoman"/>
          <w:sz w:val="20"/>
          <w:szCs w:val="20"/>
        </w:rPr>
        <w:t>This could vary from 15% for normal works to 30%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lastRenderedPageBreak/>
        <w:t>53</w:t>
      </w:r>
      <w:r>
        <w:rPr>
          <w:rFonts w:ascii="TimesNewRoman" w:hAnsi="TimesNewRoman" w:cs="TimesNewRoman"/>
          <w:sz w:val="13"/>
          <w:szCs w:val="13"/>
        </w:rPr>
        <w:t xml:space="preserve"> </w:t>
      </w:r>
      <w:r>
        <w:rPr>
          <w:rFonts w:ascii="TimesNewRoman" w:hAnsi="TimesNewRoman" w:cs="TimesNewRoman"/>
          <w:sz w:val="20"/>
          <w:szCs w:val="20"/>
        </w:rPr>
        <w:t>The total of the percentages for the various components of the works should be 100.</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13"/>
          <w:szCs w:val="13"/>
        </w:rPr>
        <w:t xml:space="preserve"> </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16753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38</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2C6F8E" w:rsidRPr="00593EA6"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18"/>
          <w:szCs w:val="18"/>
          <w:vertAlign w:val="superscript"/>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13"/>
          <w:szCs w:val="13"/>
        </w:rPr>
        <w:t xml:space="preserve"> </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39</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Pr="0076703D" w:rsidRDefault="002C6F8E" w:rsidP="00D60044">
      <w:pPr>
        <w:autoSpaceDE w:val="0"/>
        <w:autoSpaceDN w:val="0"/>
        <w:adjustRightInd w:val="0"/>
        <w:jc w:val="center"/>
        <w:outlineLvl w:val="0"/>
        <w:rPr>
          <w:rFonts w:ascii="TimesNewRoman,Bold" w:hAnsi="TimesNewRoman,Bold" w:cs="TimesNewRoman,Bold"/>
          <w:b/>
          <w:bCs/>
          <w:sz w:val="30"/>
          <w:szCs w:val="20"/>
        </w:rPr>
      </w:pPr>
      <w:r>
        <w:rPr>
          <w:rFonts w:ascii="TimesNewRoman,Bold" w:hAnsi="TimesNewRoman,Bold" w:cs="TimesNewRoman,Bold"/>
          <w:b/>
          <w:bCs/>
          <w:sz w:val="30"/>
          <w:szCs w:val="20"/>
        </w:rPr>
        <w:t>SECTION 7</w:t>
      </w:r>
      <w:r w:rsidRPr="0076703D">
        <w:rPr>
          <w:rFonts w:ascii="TimesNewRoman,Bold" w:hAnsi="TimesNewRoman,Bold" w:cs="TimesNewRoman,Bold"/>
          <w:b/>
          <w:bCs/>
          <w:sz w:val="30"/>
          <w:szCs w:val="20"/>
        </w:rPr>
        <w:t>: SPECIFICATIONS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Pr="00D60044" w:rsidRDefault="002C6F8E" w:rsidP="00A840D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 xml:space="preserve"> ---- </w:t>
      </w:r>
      <w:r w:rsidRPr="00D60044">
        <w:rPr>
          <w:b/>
          <w:sz w:val="28"/>
          <w:szCs w:val="28"/>
        </w:rPr>
        <w:t>Separately attached</w:t>
      </w:r>
      <w:r>
        <w:rPr>
          <w:b/>
          <w:sz w:val="28"/>
          <w:szCs w:val="28"/>
        </w:rPr>
        <w:t xml:space="preserve"> ----</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r>
        <w:rPr>
          <w:rFonts w:ascii="TimesNewRoman,Bold" w:hAnsi="TimesNewRoman,Bold" w:cs="TimesNewRoman,Bold"/>
          <w:b/>
          <w:bCs/>
          <w:sz w:val="36"/>
          <w:szCs w:val="20"/>
        </w:rPr>
        <w:t xml:space="preserve">SECTION 8: </w:t>
      </w:r>
      <w:r w:rsidRPr="00772483">
        <w:rPr>
          <w:rFonts w:ascii="TimesNewRoman,Bold" w:hAnsi="TimesNewRoman,Bold" w:cs="TimesNewRoman,Bold"/>
          <w:b/>
          <w:bCs/>
          <w:sz w:val="36"/>
          <w:szCs w:val="20"/>
        </w:rPr>
        <w:t>DRAWINGS</w:t>
      </w: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Pr="00D60044" w:rsidRDefault="002C6F8E" w:rsidP="00D6004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w:t>
      </w:r>
      <w:r w:rsidRPr="00D60044">
        <w:rPr>
          <w:b/>
          <w:sz w:val="28"/>
          <w:szCs w:val="28"/>
        </w:rPr>
        <w:t xml:space="preserve"> Separately attached</w:t>
      </w:r>
      <w:r>
        <w:rPr>
          <w:b/>
          <w:sz w:val="28"/>
          <w:szCs w:val="28"/>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r>
        <w:rPr>
          <w:rFonts w:ascii="TimesNewRoman,Bold" w:hAnsi="TimesNewRoman,Bold" w:cs="TimesNewRoman,Bold"/>
          <w:bCs/>
          <w:sz w:val="20"/>
          <w:szCs w:val="20"/>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Pr="00772483" w:rsidRDefault="002C6F8E" w:rsidP="00772483">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Pr="0076703D" w:rsidRDefault="002C6F8E" w:rsidP="00A840D2">
      <w:pPr>
        <w:autoSpaceDE w:val="0"/>
        <w:autoSpaceDN w:val="0"/>
        <w:adjustRightInd w:val="0"/>
        <w:jc w:val="center"/>
        <w:outlineLvl w:val="0"/>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2C6F8E" w:rsidRDefault="002C6F8E" w:rsidP="00C25676">
      <w:pPr>
        <w:autoSpaceDE w:val="0"/>
        <w:autoSpaceDN w:val="0"/>
        <w:adjustRightInd w:val="0"/>
        <w:rPr>
          <w:rFonts w:ascii="TimesNewRoman" w:hAnsi="TimesNewRoman" w:cs="TimesNewRoman"/>
          <w:sz w:val="20"/>
          <w:szCs w:val="20"/>
        </w:rPr>
      </w:pPr>
    </w:p>
    <w:p w:rsidR="002C6F8E" w:rsidRPr="009F68E0" w:rsidRDefault="002C6F8E" w:rsidP="0076703D">
      <w:pPr>
        <w:autoSpaceDE w:val="0"/>
        <w:autoSpaceDN w:val="0"/>
        <w:adjustRightInd w:val="0"/>
        <w:rPr>
          <w:rFonts w:ascii="Arial" w:hAnsi="Arial" w:cs="Arial"/>
          <w:b/>
          <w:bCs/>
          <w:sz w:val="20"/>
          <w:szCs w:val="20"/>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2C6F8E" w:rsidRPr="006126F8">
        <w:tc>
          <w:tcPr>
            <w:tcW w:w="648" w:type="dxa"/>
            <w:vMerge w:val="restart"/>
          </w:tcPr>
          <w:p w:rsidR="002C6F8E" w:rsidRPr="006126F8" w:rsidRDefault="002C6F8E" w:rsidP="006126F8">
            <w:pPr>
              <w:autoSpaceDE w:val="0"/>
              <w:autoSpaceDN w:val="0"/>
              <w:adjustRightInd w:val="0"/>
              <w:rPr>
                <w:rFonts w:ascii="Arial" w:hAnsi="Arial" w:cs="Arial"/>
                <w:b/>
                <w:bCs/>
                <w:sz w:val="20"/>
                <w:szCs w:val="20"/>
              </w:rPr>
            </w:pPr>
            <w:r w:rsidRPr="006126F8">
              <w:rPr>
                <w:rFonts w:ascii="Arial" w:hAnsi="Arial" w:cs="Arial"/>
                <w:sz w:val="20"/>
                <w:szCs w:val="20"/>
              </w:rPr>
              <w:t xml:space="preserve">Sl. No. </w:t>
            </w:r>
          </w:p>
        </w:tc>
        <w:tc>
          <w:tcPr>
            <w:tcW w:w="270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Description of item (with</w:t>
            </w:r>
            <w:r>
              <w:rPr>
                <w:rFonts w:ascii="Arial" w:hAnsi="Arial" w:cs="Arial"/>
                <w:sz w:val="20"/>
                <w:szCs w:val="20"/>
              </w:rPr>
              <w:t xml:space="preserve"> </w:t>
            </w:r>
            <w:r w:rsidRPr="006126F8">
              <w:rPr>
                <w:rFonts w:ascii="Arial" w:hAnsi="Arial" w:cs="Arial"/>
                <w:sz w:val="20"/>
                <w:szCs w:val="20"/>
              </w:rPr>
              <w:t>brief specification and reference to Book of specification)</w:t>
            </w:r>
          </w:p>
        </w:tc>
        <w:tc>
          <w:tcPr>
            <w:tcW w:w="108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Quantity</w:t>
            </w:r>
          </w:p>
        </w:tc>
        <w:tc>
          <w:tcPr>
            <w:tcW w:w="72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Unit</w:t>
            </w:r>
          </w:p>
        </w:tc>
        <w:tc>
          <w:tcPr>
            <w:tcW w:w="3420" w:type="dxa"/>
            <w:gridSpan w:val="2"/>
          </w:tcPr>
          <w:p w:rsidR="002C6F8E" w:rsidRPr="006126F8" w:rsidRDefault="002C6F8E" w:rsidP="006126F8">
            <w:pPr>
              <w:autoSpaceDE w:val="0"/>
              <w:autoSpaceDN w:val="0"/>
              <w:adjustRightInd w:val="0"/>
              <w:jc w:val="center"/>
              <w:rPr>
                <w:rFonts w:ascii="Arial" w:hAnsi="Arial" w:cs="Arial"/>
                <w:bCs/>
                <w:sz w:val="20"/>
                <w:szCs w:val="20"/>
              </w:rPr>
            </w:pPr>
            <w:r w:rsidRPr="006126F8">
              <w:rPr>
                <w:rFonts w:ascii="Arial" w:hAnsi="Arial" w:cs="Arial"/>
                <w:bCs/>
                <w:sz w:val="20"/>
                <w:szCs w:val="20"/>
              </w:rPr>
              <w:t>Rate (Rs)</w:t>
            </w:r>
          </w:p>
        </w:tc>
        <w:tc>
          <w:tcPr>
            <w:tcW w:w="144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Amount    (Rs)</w:t>
            </w:r>
          </w:p>
        </w:tc>
      </w:tr>
      <w:tr w:rsidR="002C6F8E" w:rsidRPr="006126F8">
        <w:tc>
          <w:tcPr>
            <w:tcW w:w="648" w:type="dxa"/>
            <w:vMerge/>
          </w:tcPr>
          <w:p w:rsidR="002C6F8E" w:rsidRPr="006126F8" w:rsidRDefault="002C6F8E" w:rsidP="006126F8">
            <w:pPr>
              <w:autoSpaceDE w:val="0"/>
              <w:autoSpaceDN w:val="0"/>
              <w:adjustRightInd w:val="0"/>
              <w:rPr>
                <w:rFonts w:ascii="Arial" w:hAnsi="Arial" w:cs="Arial"/>
                <w:sz w:val="20"/>
                <w:szCs w:val="20"/>
              </w:rPr>
            </w:pPr>
          </w:p>
        </w:tc>
        <w:tc>
          <w:tcPr>
            <w:tcW w:w="2700" w:type="dxa"/>
            <w:vMerge/>
          </w:tcPr>
          <w:p w:rsidR="002C6F8E" w:rsidRPr="006126F8" w:rsidRDefault="002C6F8E" w:rsidP="006126F8">
            <w:pPr>
              <w:autoSpaceDE w:val="0"/>
              <w:autoSpaceDN w:val="0"/>
              <w:adjustRightInd w:val="0"/>
              <w:jc w:val="both"/>
              <w:rPr>
                <w:rFonts w:ascii="Arial" w:hAnsi="Arial" w:cs="Arial"/>
                <w:sz w:val="20"/>
                <w:szCs w:val="20"/>
              </w:rPr>
            </w:pPr>
          </w:p>
        </w:tc>
        <w:tc>
          <w:tcPr>
            <w:tcW w:w="1080" w:type="dxa"/>
            <w:vMerge/>
          </w:tcPr>
          <w:p w:rsidR="002C6F8E" w:rsidRPr="006126F8" w:rsidRDefault="002C6F8E" w:rsidP="006126F8">
            <w:pPr>
              <w:autoSpaceDE w:val="0"/>
              <w:autoSpaceDN w:val="0"/>
              <w:adjustRightInd w:val="0"/>
              <w:rPr>
                <w:rFonts w:ascii="Arial" w:hAnsi="Arial" w:cs="Arial"/>
                <w:sz w:val="20"/>
                <w:szCs w:val="20"/>
              </w:rPr>
            </w:pPr>
          </w:p>
        </w:tc>
        <w:tc>
          <w:tcPr>
            <w:tcW w:w="720" w:type="dxa"/>
            <w:vMerge/>
          </w:tcPr>
          <w:p w:rsidR="002C6F8E" w:rsidRPr="006126F8" w:rsidRDefault="002C6F8E" w:rsidP="006126F8">
            <w:pPr>
              <w:autoSpaceDE w:val="0"/>
              <w:autoSpaceDN w:val="0"/>
              <w:adjustRightInd w:val="0"/>
              <w:jc w:val="center"/>
              <w:rPr>
                <w:rFonts w:ascii="Arial" w:hAnsi="Arial" w:cs="Arial"/>
                <w:sz w:val="20"/>
                <w:szCs w:val="20"/>
              </w:rPr>
            </w:pPr>
          </w:p>
        </w:tc>
        <w:tc>
          <w:tcPr>
            <w:tcW w:w="108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figures</w:t>
            </w:r>
          </w:p>
        </w:tc>
        <w:tc>
          <w:tcPr>
            <w:tcW w:w="234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words</w:t>
            </w:r>
          </w:p>
        </w:tc>
        <w:tc>
          <w:tcPr>
            <w:tcW w:w="1440" w:type="dxa"/>
            <w:vMerge/>
          </w:tcPr>
          <w:p w:rsidR="002C6F8E" w:rsidRPr="006126F8" w:rsidRDefault="002C6F8E" w:rsidP="006126F8">
            <w:pPr>
              <w:autoSpaceDE w:val="0"/>
              <w:autoSpaceDN w:val="0"/>
              <w:adjustRightInd w:val="0"/>
              <w:jc w:val="center"/>
              <w:rPr>
                <w:rFonts w:ascii="Arial" w:hAnsi="Arial" w:cs="Arial"/>
                <w:sz w:val="20"/>
                <w:szCs w:val="20"/>
              </w:rPr>
            </w:pPr>
          </w:p>
        </w:tc>
      </w:tr>
      <w:tr w:rsidR="002C6F8E" w:rsidRPr="006126F8">
        <w:tc>
          <w:tcPr>
            <w:tcW w:w="648" w:type="dxa"/>
          </w:tcPr>
          <w:p w:rsidR="002C6F8E" w:rsidRPr="006126F8" w:rsidRDefault="002C6F8E" w:rsidP="006126F8">
            <w:pPr>
              <w:autoSpaceDE w:val="0"/>
              <w:autoSpaceDN w:val="0"/>
              <w:adjustRightInd w:val="0"/>
              <w:rPr>
                <w:rFonts w:ascii="Arial" w:hAnsi="Arial" w:cs="Arial"/>
                <w:sz w:val="20"/>
                <w:szCs w:val="20"/>
              </w:rPr>
            </w:pPr>
          </w:p>
        </w:tc>
        <w:tc>
          <w:tcPr>
            <w:tcW w:w="9360" w:type="dxa"/>
            <w:gridSpan w:val="6"/>
          </w:tcPr>
          <w:p w:rsidR="002C6F8E" w:rsidRPr="006126F8" w:rsidRDefault="002C6F8E" w:rsidP="006126F8">
            <w:pPr>
              <w:autoSpaceDE w:val="0"/>
              <w:autoSpaceDN w:val="0"/>
              <w:adjustRightInd w:val="0"/>
              <w:jc w:val="both"/>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16"/>
                <w:szCs w:val="20"/>
              </w:rPr>
            </w:pPr>
          </w:p>
          <w:p w:rsidR="002C6F8E" w:rsidRPr="006126F8" w:rsidRDefault="002C6F8E" w:rsidP="006126F8">
            <w:pPr>
              <w:autoSpaceDE w:val="0"/>
              <w:autoSpaceDN w:val="0"/>
              <w:adjustRightInd w:val="0"/>
              <w:jc w:val="center"/>
              <w:rPr>
                <w:rFonts w:ascii="Arial" w:hAnsi="Arial" w:cs="Arial"/>
                <w:sz w:val="16"/>
                <w:szCs w:val="20"/>
              </w:rPr>
            </w:pPr>
            <w:r w:rsidRPr="006126F8">
              <w:rPr>
                <w:rFonts w:ascii="Arial" w:hAnsi="Arial" w:cs="Arial"/>
                <w:sz w:val="28"/>
                <w:szCs w:val="20"/>
              </w:rPr>
              <w:t>…………</w:t>
            </w:r>
            <w:r>
              <w:rPr>
                <w:rFonts w:ascii="Arial" w:hAnsi="Arial" w:cs="Arial"/>
                <w:sz w:val="28"/>
                <w:szCs w:val="20"/>
              </w:rPr>
              <w:t xml:space="preserve"> </w:t>
            </w:r>
            <w:r w:rsidRPr="006126F8">
              <w:rPr>
                <w:rFonts w:ascii="Arial" w:hAnsi="Arial" w:cs="Arial"/>
                <w:sz w:val="28"/>
                <w:szCs w:val="20"/>
              </w:rPr>
              <w:t>Appended</w:t>
            </w:r>
            <w:r>
              <w:rPr>
                <w:rFonts w:ascii="Arial" w:hAnsi="Arial" w:cs="Arial"/>
                <w:sz w:val="28"/>
                <w:szCs w:val="20"/>
              </w:rPr>
              <w:t xml:space="preserve"> </w:t>
            </w:r>
            <w:r w:rsidRPr="006126F8">
              <w:rPr>
                <w:rFonts w:ascii="Arial" w:hAnsi="Arial" w:cs="Arial"/>
                <w:sz w:val="28"/>
                <w:szCs w:val="20"/>
              </w:rPr>
              <w:t>…………</w:t>
            </w: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w:t>
            </w: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 xml:space="preserve"> </w:t>
            </w:r>
          </w:p>
        </w:tc>
      </w:tr>
      <w:tr w:rsidR="002C6F8E" w:rsidRPr="006126F8">
        <w:tc>
          <w:tcPr>
            <w:tcW w:w="10008" w:type="dxa"/>
            <w:gridSpan w:val="7"/>
            <w:vAlign w:val="center"/>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 in figures)  :</w:t>
            </w:r>
          </w:p>
          <w:p w:rsidR="002C6F8E" w:rsidRPr="006126F8" w:rsidRDefault="002C6F8E" w:rsidP="006126F8">
            <w:pPr>
              <w:autoSpaceDE w:val="0"/>
              <w:autoSpaceDN w:val="0"/>
              <w:adjustRightInd w:val="0"/>
              <w:rPr>
                <w:rFonts w:ascii="Arial" w:hAnsi="Arial" w:cs="Arial"/>
                <w:sz w:val="20"/>
                <w:szCs w:val="20"/>
              </w:rPr>
            </w:pPr>
          </w:p>
        </w:tc>
      </w:tr>
      <w:tr w:rsidR="002C6F8E" w:rsidRPr="006126F8">
        <w:tc>
          <w:tcPr>
            <w:tcW w:w="10008" w:type="dxa"/>
            <w:gridSpan w:val="7"/>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in words       :</w:t>
            </w:r>
          </w:p>
          <w:p w:rsidR="002C6F8E" w:rsidRPr="006126F8" w:rsidRDefault="002C6F8E" w:rsidP="006126F8">
            <w:pPr>
              <w:autoSpaceDE w:val="0"/>
              <w:autoSpaceDN w:val="0"/>
              <w:adjustRightInd w:val="0"/>
              <w:jc w:val="center"/>
              <w:rPr>
                <w:rFonts w:ascii="Arial" w:hAnsi="Arial" w:cs="Arial"/>
                <w:b/>
                <w:sz w:val="20"/>
                <w:szCs w:val="20"/>
              </w:rPr>
            </w:pPr>
          </w:p>
        </w:tc>
      </w:tr>
    </w:tbl>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Note:</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7670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2C6F8E" w:rsidRPr="0076703D" w:rsidRDefault="002C6F8E" w:rsidP="0076703D">
      <w:pPr>
        <w:autoSpaceDE w:val="0"/>
        <w:autoSpaceDN w:val="0"/>
        <w:adjustRightInd w:val="0"/>
        <w:ind w:left="720" w:hanging="72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2C6F8E" w:rsidRPr="0076703D" w:rsidRDefault="002C6F8E" w:rsidP="0076703D">
      <w:pPr>
        <w:autoSpaceDE w:val="0"/>
        <w:autoSpaceDN w:val="0"/>
        <w:adjustRightInd w:val="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2C6F8E" w:rsidRDefault="002C6F8E" w:rsidP="007670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2C6F8E" w:rsidRDefault="002C6F8E" w:rsidP="0076703D">
      <w:pPr>
        <w:autoSpaceDE w:val="0"/>
        <w:autoSpaceDN w:val="0"/>
        <w:adjustRightInd w:val="0"/>
        <w:ind w:firstLine="720"/>
        <w:jc w:val="both"/>
        <w:rPr>
          <w:rFonts w:ascii="TimesNewRoman" w:hAnsi="TimesNewRoman" w:cs="TimesNewRoman"/>
          <w:sz w:val="20"/>
          <w:szCs w:val="20"/>
        </w:rPr>
      </w:pPr>
    </w:p>
    <w:p w:rsidR="002C6F8E" w:rsidRDefault="002C6F8E" w:rsidP="0076703D">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2C6F8E" w:rsidRDefault="002C6F8E" w:rsidP="00537D84">
      <w:pPr>
        <w:autoSpaceDE w:val="0"/>
        <w:autoSpaceDN w:val="0"/>
        <w:adjustRightInd w:val="0"/>
        <w:jc w:val="center"/>
        <w:rPr>
          <w:rFonts w:ascii="TimesNewRoman" w:hAnsi="TimesNewRoman" w:cs="TimesNewRoman"/>
          <w:sz w:val="20"/>
          <w:szCs w:val="20"/>
        </w:rPr>
      </w:pPr>
    </w:p>
    <w:p w:rsidR="002C6F8E" w:rsidRPr="00F01F52" w:rsidRDefault="002C6F8E" w:rsidP="00A840D2">
      <w:pPr>
        <w:autoSpaceDE w:val="0"/>
        <w:autoSpaceDN w:val="0"/>
        <w:adjustRightInd w:val="0"/>
        <w:jc w:val="center"/>
        <w:outlineLvl w:val="0"/>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r>
        <w:rPr>
          <w:rFonts w:ascii="TimesNewRoman" w:hAnsi="TimesNewRoman" w:cs="TimesNewRoman"/>
          <w:sz w:val="20"/>
          <w:szCs w:val="20"/>
        </w:rPr>
        <w:t>To:</w:t>
      </w:r>
      <w:r>
        <w:rPr>
          <w:rFonts w:ascii="TimesNewRoman" w:hAnsi="TimesNewRoman" w:cs="TimesNewRoman"/>
          <w:sz w:val="20"/>
          <w:szCs w:val="20"/>
        </w:rPr>
        <w:tab/>
        <w:t xml:space="preserve"> ______________________________________________ </w:t>
      </w:r>
      <w:r>
        <w:rPr>
          <w:rFonts w:ascii="TimesNewRoman,Italic" w:hAnsi="TimesNewRoman,Italic" w:cs="TimesNewRoman,Italic"/>
          <w:i/>
          <w:iCs/>
          <w:sz w:val="20"/>
          <w:szCs w:val="20"/>
        </w:rPr>
        <w:t>[name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 _________________________________________ </w:t>
      </w:r>
      <w:r>
        <w:rPr>
          <w:rFonts w:ascii="TimesNewRoman,Italic" w:hAnsi="TimesNewRoman,Italic" w:cs="TimesNewRoman,Italic"/>
          <w:i/>
          <w:iCs/>
          <w:sz w:val="20"/>
          <w:szCs w:val="20"/>
        </w:rPr>
        <w:t>[address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__________________________ </w:t>
      </w:r>
      <w:r>
        <w:rPr>
          <w:rFonts w:ascii="TimesNewRoman,Italic" w:hAnsi="TimesNewRoman,Italic" w:cs="TimesNewRoman,Italic"/>
          <w:i/>
          <w:iCs/>
          <w:sz w:val="20"/>
          <w:szCs w:val="20"/>
        </w:rPr>
        <w:t xml:space="preserve">[name of Contract and brief description of Works] </w:t>
      </w:r>
      <w:r>
        <w:rPr>
          <w:rFonts w:ascii="TimesNewRoman" w:hAnsi="TimesNewRoman" w:cs="TimesNewRoman"/>
          <w:sz w:val="20"/>
          <w:szCs w:val="20"/>
        </w:rPr>
        <w:t>(hereinafter called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Italic" w:hAnsi="TimesNewRoman,Italic" w:cs="TimesNewRoman,Italic"/>
          <w:i/>
          <w:iCs/>
          <w:sz w:val="13"/>
          <w:szCs w:val="13"/>
        </w:rPr>
        <w:t xml:space="preserve"> </w:t>
      </w:r>
      <w:r>
        <w:rPr>
          <w:rFonts w:ascii="TimesNewRoman" w:hAnsi="TimesNewRoman" w:cs="TimesNewRoman"/>
          <w:sz w:val="20"/>
          <w:szCs w:val="20"/>
        </w:rPr>
        <w:t>as aforesaid without your needing to prove or to show grounds or reasons for your demand for the sum specified therein.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2C6F8E" w:rsidRDefault="002C6F8E" w:rsidP="00F01F52">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Address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F414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43</w:t>
      </w:r>
    </w:p>
    <w:sectPr w:rsidR="002C6F8E" w:rsidSect="002C7C0A">
      <w:pgSz w:w="12240" w:h="15840"/>
      <w:pgMar w:top="720" w:right="900" w:bottom="45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F29" w:rsidRDefault="00624F29" w:rsidP="002C7C0A">
      <w:r>
        <w:separator/>
      </w:r>
    </w:p>
  </w:endnote>
  <w:endnote w:type="continuationSeparator" w:id="1">
    <w:p w:rsidR="00624F29" w:rsidRDefault="00624F29" w:rsidP="002C7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Italic">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Bold">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F29" w:rsidRDefault="00624F29" w:rsidP="002C7C0A">
      <w:r>
        <w:separator/>
      </w:r>
    </w:p>
  </w:footnote>
  <w:footnote w:type="continuationSeparator" w:id="1">
    <w:p w:rsidR="00624F29" w:rsidRDefault="00624F29" w:rsidP="002C7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0465454A"/>
    <w:multiLevelType w:val="hybridMultilevel"/>
    <w:tmpl w:val="F33E37FE"/>
    <w:lvl w:ilvl="0" w:tplc="A66E4F42">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8514A2C"/>
    <w:multiLevelType w:val="hybridMultilevel"/>
    <w:tmpl w:val="A6E41C7C"/>
    <w:lvl w:ilvl="0" w:tplc="8D5EDD1A">
      <w:start w:val="3"/>
      <w:numFmt w:val="lowerLetter"/>
      <w:lvlText w:val="(%1)"/>
      <w:lvlJc w:val="left"/>
      <w:pPr>
        <w:tabs>
          <w:tab w:val="num" w:pos="1485"/>
        </w:tabs>
        <w:ind w:left="1485" w:hanging="765"/>
      </w:pPr>
      <w:rPr>
        <w:rFonts w:ascii="TimesNewRoman,Italic" w:hAnsi="TimesNewRoman,Italic" w:cs="TimesNewRoman,Italic" w:hint="default"/>
        <w:i/>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2230125"/>
    <w:multiLevelType w:val="multilevel"/>
    <w:tmpl w:val="495E33BA"/>
    <w:lvl w:ilvl="0">
      <w:start w:val="1"/>
      <w:numFmt w:val="decimal"/>
      <w:lvlText w:val="%1"/>
      <w:lvlJc w:val="left"/>
      <w:pPr>
        <w:tabs>
          <w:tab w:val="num" w:pos="720"/>
        </w:tabs>
        <w:ind w:left="720" w:hanging="720"/>
      </w:pPr>
      <w:rPr>
        <w:rFonts w:cs="Times New Roman" w:hint="default"/>
      </w:rPr>
    </w:lvl>
    <w:lvl w:ilvl="1">
      <w:start w:val="1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4633584"/>
    <w:multiLevelType w:val="hybridMultilevel"/>
    <w:tmpl w:val="B344E1DC"/>
    <w:lvl w:ilvl="0" w:tplc="6E1A3DA8">
      <w:start w:val="6"/>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2CD1184C"/>
    <w:multiLevelType w:val="hybridMultilevel"/>
    <w:tmpl w:val="ECAE7662"/>
    <w:lvl w:ilvl="0" w:tplc="99CA5C1A">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D1B7F16"/>
    <w:multiLevelType w:val="hybridMultilevel"/>
    <w:tmpl w:val="DB225518"/>
    <w:lvl w:ilvl="0" w:tplc="CA301D56">
      <w:start w:val="5"/>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3ECA1CE2"/>
    <w:multiLevelType w:val="hybridMultilevel"/>
    <w:tmpl w:val="6CE28C58"/>
    <w:lvl w:ilvl="0" w:tplc="6178BFEC">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F253976"/>
    <w:multiLevelType w:val="hybridMultilevel"/>
    <w:tmpl w:val="E68ACD1C"/>
    <w:lvl w:ilvl="0" w:tplc="E86AA978">
      <w:start w:val="1"/>
      <w:numFmt w:val="lowerLetter"/>
      <w:lvlText w:val="(%1)"/>
      <w:lvlJc w:val="left"/>
      <w:pPr>
        <w:tabs>
          <w:tab w:val="num" w:pos="1395"/>
        </w:tabs>
        <w:ind w:left="1395" w:hanging="675"/>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43CC2B4D"/>
    <w:multiLevelType w:val="multilevel"/>
    <w:tmpl w:val="AE2C7008"/>
    <w:lvl w:ilvl="0">
      <w:start w:val="1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4BC141B"/>
    <w:multiLevelType w:val="hybridMultilevel"/>
    <w:tmpl w:val="B218C352"/>
    <w:lvl w:ilvl="0" w:tplc="0B4CE8A6">
      <w:start w:val="1"/>
      <w:numFmt w:val="decimal"/>
      <w:lvlText w:val="(%1)"/>
      <w:lvlJc w:val="left"/>
      <w:pPr>
        <w:tabs>
          <w:tab w:val="num" w:pos="1800"/>
        </w:tabs>
        <w:ind w:left="1800" w:hanging="360"/>
      </w:pPr>
      <w:rPr>
        <w:rFonts w:ascii="Times New Roman" w:hAnsi="Times New Roman" w:cs="Mangal" w:hint="default"/>
        <w:sz w:val="24"/>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13">
    <w:nsid w:val="483A1F3C"/>
    <w:multiLevelType w:val="multilevel"/>
    <w:tmpl w:val="0DDAB64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84D761B"/>
    <w:multiLevelType w:val="hybridMultilevel"/>
    <w:tmpl w:val="A5DEA614"/>
    <w:lvl w:ilvl="0" w:tplc="B8C02106">
      <w:start w:val="1"/>
      <w:numFmt w:val="lowerRoman"/>
      <w:lvlText w:val="(%1)"/>
      <w:lvlJc w:val="left"/>
      <w:pPr>
        <w:tabs>
          <w:tab w:val="num" w:pos="1080"/>
        </w:tabs>
        <w:ind w:left="1080" w:hanging="72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6">
    <w:nsid w:val="4C965BA7"/>
    <w:multiLevelType w:val="hybridMultilevel"/>
    <w:tmpl w:val="7FD472FE"/>
    <w:lvl w:ilvl="0" w:tplc="10A03368">
      <w:start w:val="1"/>
      <w:numFmt w:val="lowerLetter"/>
      <w:lvlText w:val="(%1)"/>
      <w:lvlJc w:val="left"/>
      <w:pPr>
        <w:tabs>
          <w:tab w:val="num" w:pos="1080"/>
        </w:tabs>
        <w:ind w:left="1080" w:hanging="360"/>
      </w:pPr>
      <w:rPr>
        <w:rFonts w:cs="Times New Roman" w:hint="default"/>
        <w:color w:val="auto"/>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
    <w:nsid w:val="4E8E73E3"/>
    <w:multiLevelType w:val="hybridMultilevel"/>
    <w:tmpl w:val="2B548FFE"/>
    <w:lvl w:ilvl="0" w:tplc="60168948">
      <w:start w:val="1"/>
      <w:numFmt w:val="decimal"/>
      <w:lvlText w:val="(%1)"/>
      <w:lvlJc w:val="left"/>
      <w:pPr>
        <w:tabs>
          <w:tab w:val="num" w:pos="1980"/>
        </w:tabs>
        <w:ind w:left="1980" w:hanging="36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8">
    <w:nsid w:val="4FEB3B95"/>
    <w:multiLevelType w:val="multilevel"/>
    <w:tmpl w:val="0A80445A"/>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0175356"/>
    <w:multiLevelType w:val="hybridMultilevel"/>
    <w:tmpl w:val="3E326424"/>
    <w:lvl w:ilvl="0" w:tplc="2E2A530E">
      <w:start w:val="1"/>
      <w:numFmt w:val="decimal"/>
      <w:lvlText w:val="(%1)"/>
      <w:lvlJc w:val="left"/>
      <w:pPr>
        <w:tabs>
          <w:tab w:val="num" w:pos="1620"/>
        </w:tabs>
        <w:ind w:left="1620" w:hanging="360"/>
      </w:pPr>
      <w:rPr>
        <w:rFonts w:ascii="Times New Roman" w:eastAsia="Times New Roman" w:hAnsi="Times New Roman" w:cs="Times New Roman"/>
        <w:b w:val="0"/>
        <w:color w:val="000000"/>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0">
    <w:nsid w:val="515D31E9"/>
    <w:multiLevelType w:val="hybridMultilevel"/>
    <w:tmpl w:val="B3FC6850"/>
    <w:lvl w:ilvl="0" w:tplc="D650388C">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2CB0C92"/>
    <w:multiLevelType w:val="multilevel"/>
    <w:tmpl w:val="F15273D8"/>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56082DD2"/>
    <w:multiLevelType w:val="hybridMultilevel"/>
    <w:tmpl w:val="3F224FCC"/>
    <w:lvl w:ilvl="0" w:tplc="EA60286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F631EC8"/>
    <w:multiLevelType w:val="multilevel"/>
    <w:tmpl w:val="C4C8A43C"/>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0000FF"/>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664E7F22"/>
    <w:multiLevelType w:val="hybridMultilevel"/>
    <w:tmpl w:val="89608A74"/>
    <w:lvl w:ilvl="0" w:tplc="B3CAD1AE">
      <w:start w:val="2"/>
      <w:numFmt w:val="upperLetter"/>
      <w:lvlText w:val="(%1)"/>
      <w:lvlJc w:val="left"/>
      <w:pPr>
        <w:tabs>
          <w:tab w:val="num" w:pos="1125"/>
        </w:tabs>
        <w:ind w:left="1125" w:hanging="765"/>
      </w:pPr>
      <w:rPr>
        <w:rFonts w:cs="Times New Roman" w:hint="default"/>
        <w:b w:val="0"/>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5602470"/>
    <w:multiLevelType w:val="multilevel"/>
    <w:tmpl w:val="51C6A8B2"/>
    <w:lvl w:ilvl="0">
      <w:start w:val="1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78C4485C"/>
    <w:multiLevelType w:val="multilevel"/>
    <w:tmpl w:val="4A70363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num>
  <w:num w:numId="2">
    <w:abstractNumId w:val="0"/>
  </w:num>
  <w:num w:numId="3">
    <w:abstractNumId w:val="27"/>
  </w:num>
  <w:num w:numId="4">
    <w:abstractNumId w:val="18"/>
  </w:num>
  <w:num w:numId="5">
    <w:abstractNumId w:val="21"/>
  </w:num>
  <w:num w:numId="6">
    <w:abstractNumId w:val="24"/>
  </w:num>
  <w:num w:numId="7">
    <w:abstractNumId w:val="4"/>
  </w:num>
  <w:num w:numId="8">
    <w:abstractNumId w:val="9"/>
  </w:num>
  <w:num w:numId="9">
    <w:abstractNumId w:val="25"/>
  </w:num>
  <w:num w:numId="10">
    <w:abstractNumId w:val="20"/>
  </w:num>
  <w:num w:numId="11">
    <w:abstractNumId w:val="6"/>
  </w:num>
  <w:num w:numId="12">
    <w:abstractNumId w:val="8"/>
  </w:num>
  <w:num w:numId="13">
    <w:abstractNumId w:val="7"/>
  </w:num>
  <w:num w:numId="14">
    <w:abstractNumId w:val="16"/>
  </w:num>
  <w:num w:numId="15">
    <w:abstractNumId w:val="5"/>
  </w:num>
  <w:num w:numId="16">
    <w:abstractNumId w:val="13"/>
  </w:num>
  <w:num w:numId="17">
    <w:abstractNumId w:val="10"/>
  </w:num>
  <w:num w:numId="18">
    <w:abstractNumId w:val="3"/>
  </w:num>
  <w:num w:numId="19">
    <w:abstractNumId w:val="23"/>
  </w:num>
  <w:num w:numId="20">
    <w:abstractNumId w:val="26"/>
  </w:num>
  <w:num w:numId="21">
    <w:abstractNumId w:val="14"/>
  </w:num>
  <w:num w:numId="22">
    <w:abstractNumId w:val="17"/>
  </w:num>
  <w:num w:numId="23">
    <w:abstractNumId w:val="12"/>
  </w:num>
  <w:num w:numId="24">
    <w:abstractNumId w:val="19"/>
  </w:num>
  <w:num w:numId="25">
    <w:abstractNumId w:val="2"/>
  </w:num>
  <w:num w:numId="26">
    <w:abstractNumId w:val="1"/>
  </w:num>
  <w:num w:numId="27">
    <w:abstractNumId w:val="22"/>
  </w:num>
  <w:num w:numId="28">
    <w:abstractNumId w:val="15"/>
    <w:lvlOverride w:ilvl="0">
      <w:lvl w:ilvl="0">
        <w:start w:val="2"/>
        <w:numFmt w:val="lowerLetter"/>
        <w:lvlText w:val="(%1)"/>
        <w:legacy w:legacy="1" w:legacySpace="0" w:legacyIndent="36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D332C"/>
    <w:rsid w:val="00002AD9"/>
    <w:rsid w:val="00005A68"/>
    <w:rsid w:val="00006766"/>
    <w:rsid w:val="00011081"/>
    <w:rsid w:val="00011B38"/>
    <w:rsid w:val="000138D4"/>
    <w:rsid w:val="00013B81"/>
    <w:rsid w:val="00017B65"/>
    <w:rsid w:val="00017D70"/>
    <w:rsid w:val="000205B7"/>
    <w:rsid w:val="0002147F"/>
    <w:rsid w:val="00027E51"/>
    <w:rsid w:val="00030302"/>
    <w:rsid w:val="0003053B"/>
    <w:rsid w:val="0003532E"/>
    <w:rsid w:val="000353A2"/>
    <w:rsid w:val="0003572E"/>
    <w:rsid w:val="000379B2"/>
    <w:rsid w:val="0004089E"/>
    <w:rsid w:val="000451A9"/>
    <w:rsid w:val="000470A7"/>
    <w:rsid w:val="00051531"/>
    <w:rsid w:val="00052462"/>
    <w:rsid w:val="000540E6"/>
    <w:rsid w:val="00054A72"/>
    <w:rsid w:val="000573D9"/>
    <w:rsid w:val="00061F92"/>
    <w:rsid w:val="000670E7"/>
    <w:rsid w:val="00067315"/>
    <w:rsid w:val="00067E62"/>
    <w:rsid w:val="00074D01"/>
    <w:rsid w:val="00075003"/>
    <w:rsid w:val="00076A91"/>
    <w:rsid w:val="00081BB4"/>
    <w:rsid w:val="0008379A"/>
    <w:rsid w:val="00086405"/>
    <w:rsid w:val="00086832"/>
    <w:rsid w:val="000905AF"/>
    <w:rsid w:val="00090D2E"/>
    <w:rsid w:val="00090DB9"/>
    <w:rsid w:val="00091406"/>
    <w:rsid w:val="00092063"/>
    <w:rsid w:val="00092BEA"/>
    <w:rsid w:val="000947FF"/>
    <w:rsid w:val="00095A17"/>
    <w:rsid w:val="00096DCD"/>
    <w:rsid w:val="000A067A"/>
    <w:rsid w:val="000A073F"/>
    <w:rsid w:val="000A372A"/>
    <w:rsid w:val="000A489F"/>
    <w:rsid w:val="000A4ACC"/>
    <w:rsid w:val="000A6AF4"/>
    <w:rsid w:val="000A6FE3"/>
    <w:rsid w:val="000B075B"/>
    <w:rsid w:val="000B1CF0"/>
    <w:rsid w:val="000B1DB0"/>
    <w:rsid w:val="000B3344"/>
    <w:rsid w:val="000B78A7"/>
    <w:rsid w:val="000C03BF"/>
    <w:rsid w:val="000C22E1"/>
    <w:rsid w:val="000C2841"/>
    <w:rsid w:val="000C4FC7"/>
    <w:rsid w:val="000C7636"/>
    <w:rsid w:val="000D06AD"/>
    <w:rsid w:val="000D1476"/>
    <w:rsid w:val="000D4A05"/>
    <w:rsid w:val="000D4C70"/>
    <w:rsid w:val="000D54D2"/>
    <w:rsid w:val="000D6A95"/>
    <w:rsid w:val="000E0317"/>
    <w:rsid w:val="000E33F6"/>
    <w:rsid w:val="000E35A1"/>
    <w:rsid w:val="000E499F"/>
    <w:rsid w:val="000E6659"/>
    <w:rsid w:val="000F26EB"/>
    <w:rsid w:val="000F39B3"/>
    <w:rsid w:val="000F5302"/>
    <w:rsid w:val="000F610A"/>
    <w:rsid w:val="00100CC0"/>
    <w:rsid w:val="00101A0E"/>
    <w:rsid w:val="00104EE6"/>
    <w:rsid w:val="00105D03"/>
    <w:rsid w:val="001116B6"/>
    <w:rsid w:val="00113CFE"/>
    <w:rsid w:val="00114892"/>
    <w:rsid w:val="00114D67"/>
    <w:rsid w:val="00116EB6"/>
    <w:rsid w:val="00116F47"/>
    <w:rsid w:val="001219F4"/>
    <w:rsid w:val="001224D5"/>
    <w:rsid w:val="001235DA"/>
    <w:rsid w:val="00124669"/>
    <w:rsid w:val="00125D43"/>
    <w:rsid w:val="0013379B"/>
    <w:rsid w:val="00135C7C"/>
    <w:rsid w:val="00136613"/>
    <w:rsid w:val="001456D5"/>
    <w:rsid w:val="0014682F"/>
    <w:rsid w:val="0015197A"/>
    <w:rsid w:val="00152146"/>
    <w:rsid w:val="00154618"/>
    <w:rsid w:val="00154820"/>
    <w:rsid w:val="0016339F"/>
    <w:rsid w:val="00163FC8"/>
    <w:rsid w:val="0016753A"/>
    <w:rsid w:val="00170A72"/>
    <w:rsid w:val="00172806"/>
    <w:rsid w:val="00172E1E"/>
    <w:rsid w:val="00174563"/>
    <w:rsid w:val="00174578"/>
    <w:rsid w:val="00176ED9"/>
    <w:rsid w:val="00182239"/>
    <w:rsid w:val="0018475E"/>
    <w:rsid w:val="001847B8"/>
    <w:rsid w:val="00186556"/>
    <w:rsid w:val="001919C7"/>
    <w:rsid w:val="00192FA2"/>
    <w:rsid w:val="00195877"/>
    <w:rsid w:val="00195E27"/>
    <w:rsid w:val="00196118"/>
    <w:rsid w:val="0019663A"/>
    <w:rsid w:val="001968E9"/>
    <w:rsid w:val="001A24C4"/>
    <w:rsid w:val="001A2F89"/>
    <w:rsid w:val="001A40CE"/>
    <w:rsid w:val="001A76DF"/>
    <w:rsid w:val="001B1565"/>
    <w:rsid w:val="001B175C"/>
    <w:rsid w:val="001B1944"/>
    <w:rsid w:val="001B2FE6"/>
    <w:rsid w:val="001B38C2"/>
    <w:rsid w:val="001B5DD7"/>
    <w:rsid w:val="001C0776"/>
    <w:rsid w:val="001C2810"/>
    <w:rsid w:val="001C4BDF"/>
    <w:rsid w:val="001C56C5"/>
    <w:rsid w:val="001C572E"/>
    <w:rsid w:val="001C58AA"/>
    <w:rsid w:val="001C5941"/>
    <w:rsid w:val="001C64FD"/>
    <w:rsid w:val="001D3267"/>
    <w:rsid w:val="001E27DA"/>
    <w:rsid w:val="001E2D15"/>
    <w:rsid w:val="001E48DE"/>
    <w:rsid w:val="001E4CFF"/>
    <w:rsid w:val="001F613A"/>
    <w:rsid w:val="001F713A"/>
    <w:rsid w:val="002002D3"/>
    <w:rsid w:val="00200B05"/>
    <w:rsid w:val="00202EB8"/>
    <w:rsid w:val="00203BB8"/>
    <w:rsid w:val="00205C1A"/>
    <w:rsid w:val="00207622"/>
    <w:rsid w:val="002111CE"/>
    <w:rsid w:val="0021246D"/>
    <w:rsid w:val="0021625E"/>
    <w:rsid w:val="00216FED"/>
    <w:rsid w:val="00217088"/>
    <w:rsid w:val="00220B2E"/>
    <w:rsid w:val="0022122E"/>
    <w:rsid w:val="0022171E"/>
    <w:rsid w:val="00222E57"/>
    <w:rsid w:val="00223612"/>
    <w:rsid w:val="002249D8"/>
    <w:rsid w:val="002252C9"/>
    <w:rsid w:val="00230D87"/>
    <w:rsid w:val="00231138"/>
    <w:rsid w:val="0023185F"/>
    <w:rsid w:val="002337C0"/>
    <w:rsid w:val="00233F5C"/>
    <w:rsid w:val="00234A59"/>
    <w:rsid w:val="00236361"/>
    <w:rsid w:val="002363BB"/>
    <w:rsid w:val="00236977"/>
    <w:rsid w:val="00237BE2"/>
    <w:rsid w:val="00240A8E"/>
    <w:rsid w:val="00242CB8"/>
    <w:rsid w:val="00242FC5"/>
    <w:rsid w:val="0024442D"/>
    <w:rsid w:val="00245884"/>
    <w:rsid w:val="00247966"/>
    <w:rsid w:val="00250A72"/>
    <w:rsid w:val="002611C1"/>
    <w:rsid w:val="002621A7"/>
    <w:rsid w:val="00262281"/>
    <w:rsid w:val="00263FDB"/>
    <w:rsid w:val="00264BD0"/>
    <w:rsid w:val="002668C9"/>
    <w:rsid w:val="00275D8A"/>
    <w:rsid w:val="00276BBC"/>
    <w:rsid w:val="002826E6"/>
    <w:rsid w:val="002830A5"/>
    <w:rsid w:val="0028462D"/>
    <w:rsid w:val="00284CDF"/>
    <w:rsid w:val="00284E96"/>
    <w:rsid w:val="002850C7"/>
    <w:rsid w:val="002941A3"/>
    <w:rsid w:val="00294B80"/>
    <w:rsid w:val="00297B2E"/>
    <w:rsid w:val="002A10F3"/>
    <w:rsid w:val="002A221F"/>
    <w:rsid w:val="002A2BCB"/>
    <w:rsid w:val="002A3748"/>
    <w:rsid w:val="002A4A68"/>
    <w:rsid w:val="002A4EB5"/>
    <w:rsid w:val="002A5610"/>
    <w:rsid w:val="002A702D"/>
    <w:rsid w:val="002A78B3"/>
    <w:rsid w:val="002B2AFC"/>
    <w:rsid w:val="002B2CA9"/>
    <w:rsid w:val="002B3DCF"/>
    <w:rsid w:val="002B4AA3"/>
    <w:rsid w:val="002B5387"/>
    <w:rsid w:val="002B629B"/>
    <w:rsid w:val="002B6B2F"/>
    <w:rsid w:val="002B77CE"/>
    <w:rsid w:val="002C0AE0"/>
    <w:rsid w:val="002C4E64"/>
    <w:rsid w:val="002C6F8E"/>
    <w:rsid w:val="002C71F3"/>
    <w:rsid w:val="002C7C0A"/>
    <w:rsid w:val="002D59E8"/>
    <w:rsid w:val="002D653F"/>
    <w:rsid w:val="002D713C"/>
    <w:rsid w:val="002E1253"/>
    <w:rsid w:val="002E15AB"/>
    <w:rsid w:val="002E1FFD"/>
    <w:rsid w:val="002E204B"/>
    <w:rsid w:val="002E6A4F"/>
    <w:rsid w:val="002F0CBB"/>
    <w:rsid w:val="002F1EFB"/>
    <w:rsid w:val="002F72D8"/>
    <w:rsid w:val="00300020"/>
    <w:rsid w:val="003023F7"/>
    <w:rsid w:val="0030378A"/>
    <w:rsid w:val="00303C3B"/>
    <w:rsid w:val="003065B7"/>
    <w:rsid w:val="0030724C"/>
    <w:rsid w:val="0031042E"/>
    <w:rsid w:val="00315117"/>
    <w:rsid w:val="00315869"/>
    <w:rsid w:val="00316A03"/>
    <w:rsid w:val="0031757D"/>
    <w:rsid w:val="00317A2C"/>
    <w:rsid w:val="00321779"/>
    <w:rsid w:val="00321DC4"/>
    <w:rsid w:val="00323ABE"/>
    <w:rsid w:val="00327608"/>
    <w:rsid w:val="003353F5"/>
    <w:rsid w:val="00335416"/>
    <w:rsid w:val="00335AE6"/>
    <w:rsid w:val="0034280A"/>
    <w:rsid w:val="0034281B"/>
    <w:rsid w:val="003437DC"/>
    <w:rsid w:val="00343D17"/>
    <w:rsid w:val="00345814"/>
    <w:rsid w:val="00346074"/>
    <w:rsid w:val="00356A37"/>
    <w:rsid w:val="0036102A"/>
    <w:rsid w:val="00361C83"/>
    <w:rsid w:val="0036213F"/>
    <w:rsid w:val="0036377A"/>
    <w:rsid w:val="003646DF"/>
    <w:rsid w:val="003673C8"/>
    <w:rsid w:val="00371099"/>
    <w:rsid w:val="00372CDF"/>
    <w:rsid w:val="00373FA7"/>
    <w:rsid w:val="00374958"/>
    <w:rsid w:val="00377405"/>
    <w:rsid w:val="00380838"/>
    <w:rsid w:val="00380E5A"/>
    <w:rsid w:val="003824C3"/>
    <w:rsid w:val="00383D5A"/>
    <w:rsid w:val="00387BF2"/>
    <w:rsid w:val="00390DD1"/>
    <w:rsid w:val="00391659"/>
    <w:rsid w:val="00391EF2"/>
    <w:rsid w:val="0039222A"/>
    <w:rsid w:val="003930BA"/>
    <w:rsid w:val="003957DB"/>
    <w:rsid w:val="003A408F"/>
    <w:rsid w:val="003B030D"/>
    <w:rsid w:val="003B05E0"/>
    <w:rsid w:val="003B07CF"/>
    <w:rsid w:val="003B0C1B"/>
    <w:rsid w:val="003B26A3"/>
    <w:rsid w:val="003B34E7"/>
    <w:rsid w:val="003B3F10"/>
    <w:rsid w:val="003B4652"/>
    <w:rsid w:val="003B5251"/>
    <w:rsid w:val="003C3A69"/>
    <w:rsid w:val="003C4AB1"/>
    <w:rsid w:val="003C7456"/>
    <w:rsid w:val="003D2610"/>
    <w:rsid w:val="003D370F"/>
    <w:rsid w:val="003D6CE2"/>
    <w:rsid w:val="003D70AD"/>
    <w:rsid w:val="003E14E6"/>
    <w:rsid w:val="003E17F3"/>
    <w:rsid w:val="003E2528"/>
    <w:rsid w:val="003E2762"/>
    <w:rsid w:val="003E3D37"/>
    <w:rsid w:val="003E49A3"/>
    <w:rsid w:val="003E4CAD"/>
    <w:rsid w:val="003F060A"/>
    <w:rsid w:val="003F2F6B"/>
    <w:rsid w:val="003F3886"/>
    <w:rsid w:val="003F5775"/>
    <w:rsid w:val="003F7621"/>
    <w:rsid w:val="00401F2B"/>
    <w:rsid w:val="00402003"/>
    <w:rsid w:val="00402221"/>
    <w:rsid w:val="004028AA"/>
    <w:rsid w:val="00405066"/>
    <w:rsid w:val="004050D1"/>
    <w:rsid w:val="004058CE"/>
    <w:rsid w:val="00405D64"/>
    <w:rsid w:val="00406382"/>
    <w:rsid w:val="00410EEB"/>
    <w:rsid w:val="004136AB"/>
    <w:rsid w:val="00413853"/>
    <w:rsid w:val="00414809"/>
    <w:rsid w:val="004160C1"/>
    <w:rsid w:val="00423B71"/>
    <w:rsid w:val="00423F5F"/>
    <w:rsid w:val="004269A2"/>
    <w:rsid w:val="00426FCC"/>
    <w:rsid w:val="004306F1"/>
    <w:rsid w:val="0043164D"/>
    <w:rsid w:val="004324BA"/>
    <w:rsid w:val="004345E2"/>
    <w:rsid w:val="004347BA"/>
    <w:rsid w:val="00440DE0"/>
    <w:rsid w:val="00445B54"/>
    <w:rsid w:val="00446D07"/>
    <w:rsid w:val="004476A7"/>
    <w:rsid w:val="00451066"/>
    <w:rsid w:val="00451973"/>
    <w:rsid w:val="00453F73"/>
    <w:rsid w:val="00454DDA"/>
    <w:rsid w:val="004551A9"/>
    <w:rsid w:val="00455FA7"/>
    <w:rsid w:val="004565AE"/>
    <w:rsid w:val="004575D3"/>
    <w:rsid w:val="004578E3"/>
    <w:rsid w:val="0046038C"/>
    <w:rsid w:val="00460921"/>
    <w:rsid w:val="004628B8"/>
    <w:rsid w:val="0046380B"/>
    <w:rsid w:val="00464343"/>
    <w:rsid w:val="00464B81"/>
    <w:rsid w:val="00466E44"/>
    <w:rsid w:val="00467625"/>
    <w:rsid w:val="00467A61"/>
    <w:rsid w:val="004700D9"/>
    <w:rsid w:val="004710A7"/>
    <w:rsid w:val="0047185F"/>
    <w:rsid w:val="0047351C"/>
    <w:rsid w:val="00477684"/>
    <w:rsid w:val="00477A52"/>
    <w:rsid w:val="00480717"/>
    <w:rsid w:val="00480DA0"/>
    <w:rsid w:val="00482576"/>
    <w:rsid w:val="00485640"/>
    <w:rsid w:val="00487DF5"/>
    <w:rsid w:val="0049069A"/>
    <w:rsid w:val="00496096"/>
    <w:rsid w:val="00496F3D"/>
    <w:rsid w:val="004974AD"/>
    <w:rsid w:val="004976A0"/>
    <w:rsid w:val="004A024F"/>
    <w:rsid w:val="004A1BF3"/>
    <w:rsid w:val="004A1CFE"/>
    <w:rsid w:val="004A77DA"/>
    <w:rsid w:val="004B3DCA"/>
    <w:rsid w:val="004B5F5F"/>
    <w:rsid w:val="004B625C"/>
    <w:rsid w:val="004C086E"/>
    <w:rsid w:val="004C202C"/>
    <w:rsid w:val="004C44C3"/>
    <w:rsid w:val="004C51F3"/>
    <w:rsid w:val="004C5D04"/>
    <w:rsid w:val="004C6008"/>
    <w:rsid w:val="004C782F"/>
    <w:rsid w:val="004D1FE6"/>
    <w:rsid w:val="004D497A"/>
    <w:rsid w:val="004D5A52"/>
    <w:rsid w:val="004D7755"/>
    <w:rsid w:val="004E1A87"/>
    <w:rsid w:val="004E1ACE"/>
    <w:rsid w:val="004E4148"/>
    <w:rsid w:val="004E588C"/>
    <w:rsid w:val="004F0101"/>
    <w:rsid w:val="004F01A3"/>
    <w:rsid w:val="004F0AD2"/>
    <w:rsid w:val="004F1A6B"/>
    <w:rsid w:val="004F1F1F"/>
    <w:rsid w:val="004F38DB"/>
    <w:rsid w:val="004F69E8"/>
    <w:rsid w:val="004F6E57"/>
    <w:rsid w:val="004F7068"/>
    <w:rsid w:val="004F7557"/>
    <w:rsid w:val="0050116D"/>
    <w:rsid w:val="005056B3"/>
    <w:rsid w:val="00511B00"/>
    <w:rsid w:val="00514322"/>
    <w:rsid w:val="00515389"/>
    <w:rsid w:val="00516A1D"/>
    <w:rsid w:val="00520126"/>
    <w:rsid w:val="00521767"/>
    <w:rsid w:val="00522E63"/>
    <w:rsid w:val="005230E3"/>
    <w:rsid w:val="0052498E"/>
    <w:rsid w:val="005276FA"/>
    <w:rsid w:val="005277E9"/>
    <w:rsid w:val="00530501"/>
    <w:rsid w:val="005368A0"/>
    <w:rsid w:val="00537939"/>
    <w:rsid w:val="00537D84"/>
    <w:rsid w:val="005416CB"/>
    <w:rsid w:val="005420A4"/>
    <w:rsid w:val="00542262"/>
    <w:rsid w:val="00543285"/>
    <w:rsid w:val="005433F2"/>
    <w:rsid w:val="00551702"/>
    <w:rsid w:val="00552656"/>
    <w:rsid w:val="00553126"/>
    <w:rsid w:val="0055413D"/>
    <w:rsid w:val="00555288"/>
    <w:rsid w:val="00560EE4"/>
    <w:rsid w:val="00561DF9"/>
    <w:rsid w:val="00561E85"/>
    <w:rsid w:val="0056265E"/>
    <w:rsid w:val="00565745"/>
    <w:rsid w:val="005669E1"/>
    <w:rsid w:val="00570220"/>
    <w:rsid w:val="00570E72"/>
    <w:rsid w:val="005727E0"/>
    <w:rsid w:val="0057317A"/>
    <w:rsid w:val="00577E0A"/>
    <w:rsid w:val="005821A5"/>
    <w:rsid w:val="005863A3"/>
    <w:rsid w:val="0058753B"/>
    <w:rsid w:val="0058753D"/>
    <w:rsid w:val="00592F18"/>
    <w:rsid w:val="00593BA1"/>
    <w:rsid w:val="00593EA6"/>
    <w:rsid w:val="00596F36"/>
    <w:rsid w:val="005979E4"/>
    <w:rsid w:val="005A0071"/>
    <w:rsid w:val="005A0757"/>
    <w:rsid w:val="005A0FBC"/>
    <w:rsid w:val="005A300E"/>
    <w:rsid w:val="005A66F0"/>
    <w:rsid w:val="005A7D49"/>
    <w:rsid w:val="005B0850"/>
    <w:rsid w:val="005B137D"/>
    <w:rsid w:val="005B2B8C"/>
    <w:rsid w:val="005B3F1C"/>
    <w:rsid w:val="005B5316"/>
    <w:rsid w:val="005B5F16"/>
    <w:rsid w:val="005C03B4"/>
    <w:rsid w:val="005C12D3"/>
    <w:rsid w:val="005C2F4D"/>
    <w:rsid w:val="005C53BE"/>
    <w:rsid w:val="005C6749"/>
    <w:rsid w:val="005D0058"/>
    <w:rsid w:val="005D0792"/>
    <w:rsid w:val="005D29D6"/>
    <w:rsid w:val="005D3BDB"/>
    <w:rsid w:val="005D4A59"/>
    <w:rsid w:val="005D507C"/>
    <w:rsid w:val="005D5B43"/>
    <w:rsid w:val="005D7B13"/>
    <w:rsid w:val="005E191C"/>
    <w:rsid w:val="005E36CB"/>
    <w:rsid w:val="005E68EE"/>
    <w:rsid w:val="005E7F35"/>
    <w:rsid w:val="005F268D"/>
    <w:rsid w:val="005F3A61"/>
    <w:rsid w:val="005F467F"/>
    <w:rsid w:val="005F4AF3"/>
    <w:rsid w:val="005F4BAE"/>
    <w:rsid w:val="006000B2"/>
    <w:rsid w:val="00603B8C"/>
    <w:rsid w:val="00605AE9"/>
    <w:rsid w:val="00606C5C"/>
    <w:rsid w:val="00610754"/>
    <w:rsid w:val="006126F8"/>
    <w:rsid w:val="00613B9C"/>
    <w:rsid w:val="00614630"/>
    <w:rsid w:val="00617136"/>
    <w:rsid w:val="00617677"/>
    <w:rsid w:val="006204C6"/>
    <w:rsid w:val="00623027"/>
    <w:rsid w:val="00624F29"/>
    <w:rsid w:val="00631545"/>
    <w:rsid w:val="0063199B"/>
    <w:rsid w:val="00634E7D"/>
    <w:rsid w:val="00636674"/>
    <w:rsid w:val="006414D4"/>
    <w:rsid w:val="00643A7E"/>
    <w:rsid w:val="00643ACB"/>
    <w:rsid w:val="00646365"/>
    <w:rsid w:val="0064645C"/>
    <w:rsid w:val="0064792E"/>
    <w:rsid w:val="00650406"/>
    <w:rsid w:val="00650FEC"/>
    <w:rsid w:val="00651BF1"/>
    <w:rsid w:val="006524CD"/>
    <w:rsid w:val="0065499A"/>
    <w:rsid w:val="00655340"/>
    <w:rsid w:val="00655D55"/>
    <w:rsid w:val="00657C3B"/>
    <w:rsid w:val="00660110"/>
    <w:rsid w:val="00660B3A"/>
    <w:rsid w:val="0066227C"/>
    <w:rsid w:val="006639B0"/>
    <w:rsid w:val="006650BE"/>
    <w:rsid w:val="006659A6"/>
    <w:rsid w:val="0067650E"/>
    <w:rsid w:val="00676639"/>
    <w:rsid w:val="00676CC3"/>
    <w:rsid w:val="00676FC2"/>
    <w:rsid w:val="00684011"/>
    <w:rsid w:val="006841B1"/>
    <w:rsid w:val="006847F0"/>
    <w:rsid w:val="00684E81"/>
    <w:rsid w:val="00686B97"/>
    <w:rsid w:val="00686F9C"/>
    <w:rsid w:val="00690911"/>
    <w:rsid w:val="00691546"/>
    <w:rsid w:val="006A1E9D"/>
    <w:rsid w:val="006A2ADE"/>
    <w:rsid w:val="006A7263"/>
    <w:rsid w:val="006B080D"/>
    <w:rsid w:val="006B12C0"/>
    <w:rsid w:val="006B25BE"/>
    <w:rsid w:val="006B4029"/>
    <w:rsid w:val="006B43A6"/>
    <w:rsid w:val="006B6190"/>
    <w:rsid w:val="006B6D8B"/>
    <w:rsid w:val="006B7B07"/>
    <w:rsid w:val="006C2B2A"/>
    <w:rsid w:val="006C4B3F"/>
    <w:rsid w:val="006C4C90"/>
    <w:rsid w:val="006C51A1"/>
    <w:rsid w:val="006C56A7"/>
    <w:rsid w:val="006C606D"/>
    <w:rsid w:val="006D0063"/>
    <w:rsid w:val="006D0EFD"/>
    <w:rsid w:val="006D140F"/>
    <w:rsid w:val="006D3A79"/>
    <w:rsid w:val="006D70E0"/>
    <w:rsid w:val="006E14E8"/>
    <w:rsid w:val="006E6DF1"/>
    <w:rsid w:val="006F4887"/>
    <w:rsid w:val="0070168F"/>
    <w:rsid w:val="00705DDB"/>
    <w:rsid w:val="00710020"/>
    <w:rsid w:val="007135EF"/>
    <w:rsid w:val="00714FD7"/>
    <w:rsid w:val="00722726"/>
    <w:rsid w:val="00724F48"/>
    <w:rsid w:val="00736549"/>
    <w:rsid w:val="00736937"/>
    <w:rsid w:val="007404C4"/>
    <w:rsid w:val="0074153D"/>
    <w:rsid w:val="00743112"/>
    <w:rsid w:val="007438C6"/>
    <w:rsid w:val="00743A22"/>
    <w:rsid w:val="00743D25"/>
    <w:rsid w:val="0074643E"/>
    <w:rsid w:val="00753CCB"/>
    <w:rsid w:val="0075617B"/>
    <w:rsid w:val="00760CB5"/>
    <w:rsid w:val="00761256"/>
    <w:rsid w:val="00761ED8"/>
    <w:rsid w:val="0076703D"/>
    <w:rsid w:val="00767D46"/>
    <w:rsid w:val="0077238B"/>
    <w:rsid w:val="00772483"/>
    <w:rsid w:val="0077299E"/>
    <w:rsid w:val="007729E1"/>
    <w:rsid w:val="00773AE3"/>
    <w:rsid w:val="00774F90"/>
    <w:rsid w:val="00775F1E"/>
    <w:rsid w:val="00777BFF"/>
    <w:rsid w:val="00777C62"/>
    <w:rsid w:val="0078069B"/>
    <w:rsid w:val="0078182A"/>
    <w:rsid w:val="007834E7"/>
    <w:rsid w:val="007919D2"/>
    <w:rsid w:val="007920BB"/>
    <w:rsid w:val="007922C1"/>
    <w:rsid w:val="0079439D"/>
    <w:rsid w:val="007949CC"/>
    <w:rsid w:val="00797A64"/>
    <w:rsid w:val="007A19DA"/>
    <w:rsid w:val="007A1DC7"/>
    <w:rsid w:val="007A2728"/>
    <w:rsid w:val="007A303F"/>
    <w:rsid w:val="007B08AB"/>
    <w:rsid w:val="007B2BD7"/>
    <w:rsid w:val="007B484F"/>
    <w:rsid w:val="007B49F0"/>
    <w:rsid w:val="007B5D50"/>
    <w:rsid w:val="007B6F14"/>
    <w:rsid w:val="007B7122"/>
    <w:rsid w:val="007B71CA"/>
    <w:rsid w:val="007C07EC"/>
    <w:rsid w:val="007C30F4"/>
    <w:rsid w:val="007C33DD"/>
    <w:rsid w:val="007C708D"/>
    <w:rsid w:val="007C7356"/>
    <w:rsid w:val="007C7586"/>
    <w:rsid w:val="007D05E4"/>
    <w:rsid w:val="007D1057"/>
    <w:rsid w:val="007D3E43"/>
    <w:rsid w:val="007D514D"/>
    <w:rsid w:val="007E1659"/>
    <w:rsid w:val="007E1E9B"/>
    <w:rsid w:val="007E2AC0"/>
    <w:rsid w:val="007E3D8F"/>
    <w:rsid w:val="007E4A38"/>
    <w:rsid w:val="007E54D8"/>
    <w:rsid w:val="007E6DB7"/>
    <w:rsid w:val="007F337B"/>
    <w:rsid w:val="007F58ED"/>
    <w:rsid w:val="007F6FD8"/>
    <w:rsid w:val="00800B38"/>
    <w:rsid w:val="008013C8"/>
    <w:rsid w:val="00802EC5"/>
    <w:rsid w:val="00806685"/>
    <w:rsid w:val="00812EF4"/>
    <w:rsid w:val="00814F83"/>
    <w:rsid w:val="00815031"/>
    <w:rsid w:val="008218F4"/>
    <w:rsid w:val="00821BE0"/>
    <w:rsid w:val="00821D68"/>
    <w:rsid w:val="00824883"/>
    <w:rsid w:val="00824E26"/>
    <w:rsid w:val="00825934"/>
    <w:rsid w:val="0082765A"/>
    <w:rsid w:val="008312BD"/>
    <w:rsid w:val="008351FE"/>
    <w:rsid w:val="00836240"/>
    <w:rsid w:val="00843DB8"/>
    <w:rsid w:val="00843F4D"/>
    <w:rsid w:val="00844B3A"/>
    <w:rsid w:val="008505BA"/>
    <w:rsid w:val="00852AAF"/>
    <w:rsid w:val="008577CF"/>
    <w:rsid w:val="008624C3"/>
    <w:rsid w:val="008664B3"/>
    <w:rsid w:val="0086666A"/>
    <w:rsid w:val="00866B4F"/>
    <w:rsid w:val="00867D4C"/>
    <w:rsid w:val="008703AE"/>
    <w:rsid w:val="00870749"/>
    <w:rsid w:val="0087514B"/>
    <w:rsid w:val="00877AF5"/>
    <w:rsid w:val="00877FC1"/>
    <w:rsid w:val="00880177"/>
    <w:rsid w:val="00880666"/>
    <w:rsid w:val="00881E84"/>
    <w:rsid w:val="008865E4"/>
    <w:rsid w:val="00893532"/>
    <w:rsid w:val="00895159"/>
    <w:rsid w:val="008970AF"/>
    <w:rsid w:val="008A0361"/>
    <w:rsid w:val="008A305E"/>
    <w:rsid w:val="008A3296"/>
    <w:rsid w:val="008A5DC7"/>
    <w:rsid w:val="008B2235"/>
    <w:rsid w:val="008B2BC4"/>
    <w:rsid w:val="008B490D"/>
    <w:rsid w:val="008B6601"/>
    <w:rsid w:val="008B7C6C"/>
    <w:rsid w:val="008C017A"/>
    <w:rsid w:val="008C0E60"/>
    <w:rsid w:val="008C0EE1"/>
    <w:rsid w:val="008C490C"/>
    <w:rsid w:val="008C5E84"/>
    <w:rsid w:val="008C74C1"/>
    <w:rsid w:val="008D24E1"/>
    <w:rsid w:val="008D2758"/>
    <w:rsid w:val="008D33F8"/>
    <w:rsid w:val="008D3455"/>
    <w:rsid w:val="008D5831"/>
    <w:rsid w:val="008D64EB"/>
    <w:rsid w:val="008D7F8C"/>
    <w:rsid w:val="008E074B"/>
    <w:rsid w:val="008E1F8B"/>
    <w:rsid w:val="008E3A47"/>
    <w:rsid w:val="008E6764"/>
    <w:rsid w:val="008F0E01"/>
    <w:rsid w:val="008F13BF"/>
    <w:rsid w:val="008F495A"/>
    <w:rsid w:val="008F5DC9"/>
    <w:rsid w:val="008F6638"/>
    <w:rsid w:val="009034C5"/>
    <w:rsid w:val="009079FE"/>
    <w:rsid w:val="00912610"/>
    <w:rsid w:val="00912B71"/>
    <w:rsid w:val="00913B4D"/>
    <w:rsid w:val="009143CC"/>
    <w:rsid w:val="0091508F"/>
    <w:rsid w:val="0092224A"/>
    <w:rsid w:val="00922788"/>
    <w:rsid w:val="00923A6A"/>
    <w:rsid w:val="00923E72"/>
    <w:rsid w:val="00924D70"/>
    <w:rsid w:val="009261B7"/>
    <w:rsid w:val="0093067F"/>
    <w:rsid w:val="0093259D"/>
    <w:rsid w:val="00935488"/>
    <w:rsid w:val="009355EC"/>
    <w:rsid w:val="00935735"/>
    <w:rsid w:val="00936DB0"/>
    <w:rsid w:val="00937C57"/>
    <w:rsid w:val="00942B2E"/>
    <w:rsid w:val="00944C19"/>
    <w:rsid w:val="00945A49"/>
    <w:rsid w:val="0094620F"/>
    <w:rsid w:val="009477B5"/>
    <w:rsid w:val="009527E0"/>
    <w:rsid w:val="00954ADA"/>
    <w:rsid w:val="009555EB"/>
    <w:rsid w:val="00955B4A"/>
    <w:rsid w:val="0095610F"/>
    <w:rsid w:val="0096082B"/>
    <w:rsid w:val="009625AC"/>
    <w:rsid w:val="00962E4D"/>
    <w:rsid w:val="00964AFD"/>
    <w:rsid w:val="009658FC"/>
    <w:rsid w:val="00966E9F"/>
    <w:rsid w:val="0097226F"/>
    <w:rsid w:val="00972AAD"/>
    <w:rsid w:val="009733E9"/>
    <w:rsid w:val="009808F8"/>
    <w:rsid w:val="00981BAC"/>
    <w:rsid w:val="009863C9"/>
    <w:rsid w:val="00986638"/>
    <w:rsid w:val="0099045E"/>
    <w:rsid w:val="00995FBA"/>
    <w:rsid w:val="00997037"/>
    <w:rsid w:val="009A2BA3"/>
    <w:rsid w:val="009A32E6"/>
    <w:rsid w:val="009A5592"/>
    <w:rsid w:val="009A74CD"/>
    <w:rsid w:val="009B22E9"/>
    <w:rsid w:val="009B2A5D"/>
    <w:rsid w:val="009B3CA5"/>
    <w:rsid w:val="009B695A"/>
    <w:rsid w:val="009B74EF"/>
    <w:rsid w:val="009C2892"/>
    <w:rsid w:val="009C2916"/>
    <w:rsid w:val="009C62D5"/>
    <w:rsid w:val="009C7B63"/>
    <w:rsid w:val="009D2120"/>
    <w:rsid w:val="009D332C"/>
    <w:rsid w:val="009D46D0"/>
    <w:rsid w:val="009D5935"/>
    <w:rsid w:val="009D6255"/>
    <w:rsid w:val="009D6D7B"/>
    <w:rsid w:val="009D6F5F"/>
    <w:rsid w:val="009D6FC6"/>
    <w:rsid w:val="009D710D"/>
    <w:rsid w:val="009D76AA"/>
    <w:rsid w:val="009D7EE8"/>
    <w:rsid w:val="009E0CB7"/>
    <w:rsid w:val="009E3F9A"/>
    <w:rsid w:val="009E43F0"/>
    <w:rsid w:val="009E61C9"/>
    <w:rsid w:val="009E65E4"/>
    <w:rsid w:val="009E6E38"/>
    <w:rsid w:val="009F066A"/>
    <w:rsid w:val="009F23A2"/>
    <w:rsid w:val="009F593C"/>
    <w:rsid w:val="009F68E0"/>
    <w:rsid w:val="00A00011"/>
    <w:rsid w:val="00A00FD0"/>
    <w:rsid w:val="00A0193E"/>
    <w:rsid w:val="00A01CB2"/>
    <w:rsid w:val="00A024F3"/>
    <w:rsid w:val="00A02900"/>
    <w:rsid w:val="00A055B8"/>
    <w:rsid w:val="00A07650"/>
    <w:rsid w:val="00A101F4"/>
    <w:rsid w:val="00A11C22"/>
    <w:rsid w:val="00A127AC"/>
    <w:rsid w:val="00A157DD"/>
    <w:rsid w:val="00A1584B"/>
    <w:rsid w:val="00A16EC1"/>
    <w:rsid w:val="00A26DF5"/>
    <w:rsid w:val="00A275A4"/>
    <w:rsid w:val="00A30390"/>
    <w:rsid w:val="00A30EE4"/>
    <w:rsid w:val="00A34AEE"/>
    <w:rsid w:val="00A35140"/>
    <w:rsid w:val="00A3645D"/>
    <w:rsid w:val="00A36A0D"/>
    <w:rsid w:val="00A37E1D"/>
    <w:rsid w:val="00A419C1"/>
    <w:rsid w:val="00A41EE1"/>
    <w:rsid w:val="00A42348"/>
    <w:rsid w:val="00A42954"/>
    <w:rsid w:val="00A431B9"/>
    <w:rsid w:val="00A4396C"/>
    <w:rsid w:val="00A451BF"/>
    <w:rsid w:val="00A464B4"/>
    <w:rsid w:val="00A53DCE"/>
    <w:rsid w:val="00A628BC"/>
    <w:rsid w:val="00A65EEE"/>
    <w:rsid w:val="00A661E4"/>
    <w:rsid w:val="00A665F4"/>
    <w:rsid w:val="00A67915"/>
    <w:rsid w:val="00A70B9A"/>
    <w:rsid w:val="00A70D62"/>
    <w:rsid w:val="00A728B1"/>
    <w:rsid w:val="00A75B06"/>
    <w:rsid w:val="00A77F11"/>
    <w:rsid w:val="00A818AB"/>
    <w:rsid w:val="00A830AB"/>
    <w:rsid w:val="00A840D2"/>
    <w:rsid w:val="00A86DEA"/>
    <w:rsid w:val="00A87369"/>
    <w:rsid w:val="00A87616"/>
    <w:rsid w:val="00A87F23"/>
    <w:rsid w:val="00A90B1A"/>
    <w:rsid w:val="00A96B5E"/>
    <w:rsid w:val="00AA1789"/>
    <w:rsid w:val="00AA1966"/>
    <w:rsid w:val="00AA1989"/>
    <w:rsid w:val="00AA285C"/>
    <w:rsid w:val="00AA2ECA"/>
    <w:rsid w:val="00AA4BDB"/>
    <w:rsid w:val="00AB6F7C"/>
    <w:rsid w:val="00AC05B3"/>
    <w:rsid w:val="00AC1911"/>
    <w:rsid w:val="00AC5372"/>
    <w:rsid w:val="00AC5DA2"/>
    <w:rsid w:val="00AC7D7D"/>
    <w:rsid w:val="00AD005D"/>
    <w:rsid w:val="00AD06F7"/>
    <w:rsid w:val="00AD278B"/>
    <w:rsid w:val="00AD3903"/>
    <w:rsid w:val="00AD5673"/>
    <w:rsid w:val="00AD5DCE"/>
    <w:rsid w:val="00AD7068"/>
    <w:rsid w:val="00AD79A8"/>
    <w:rsid w:val="00AE0325"/>
    <w:rsid w:val="00AE0B23"/>
    <w:rsid w:val="00AE102E"/>
    <w:rsid w:val="00AE33C6"/>
    <w:rsid w:val="00AE5B5C"/>
    <w:rsid w:val="00AF0E47"/>
    <w:rsid w:val="00AF2728"/>
    <w:rsid w:val="00AF31E4"/>
    <w:rsid w:val="00AF421D"/>
    <w:rsid w:val="00AF5127"/>
    <w:rsid w:val="00B018DF"/>
    <w:rsid w:val="00B01A00"/>
    <w:rsid w:val="00B03963"/>
    <w:rsid w:val="00B136C4"/>
    <w:rsid w:val="00B14566"/>
    <w:rsid w:val="00B148F6"/>
    <w:rsid w:val="00B14B7F"/>
    <w:rsid w:val="00B15E7C"/>
    <w:rsid w:val="00B15F56"/>
    <w:rsid w:val="00B16656"/>
    <w:rsid w:val="00B20B16"/>
    <w:rsid w:val="00B21F23"/>
    <w:rsid w:val="00B224BE"/>
    <w:rsid w:val="00B24604"/>
    <w:rsid w:val="00B30BD2"/>
    <w:rsid w:val="00B31A2B"/>
    <w:rsid w:val="00B32B86"/>
    <w:rsid w:val="00B36ADF"/>
    <w:rsid w:val="00B37422"/>
    <w:rsid w:val="00B41169"/>
    <w:rsid w:val="00B415BF"/>
    <w:rsid w:val="00B41B9D"/>
    <w:rsid w:val="00B42DBB"/>
    <w:rsid w:val="00B46A50"/>
    <w:rsid w:val="00B4794F"/>
    <w:rsid w:val="00B47B1B"/>
    <w:rsid w:val="00B47BF2"/>
    <w:rsid w:val="00B47FD3"/>
    <w:rsid w:val="00B5108E"/>
    <w:rsid w:val="00B52465"/>
    <w:rsid w:val="00B546D3"/>
    <w:rsid w:val="00B5737F"/>
    <w:rsid w:val="00B633D9"/>
    <w:rsid w:val="00B7181E"/>
    <w:rsid w:val="00B71CBF"/>
    <w:rsid w:val="00B745C7"/>
    <w:rsid w:val="00B7504A"/>
    <w:rsid w:val="00B75B43"/>
    <w:rsid w:val="00B76F71"/>
    <w:rsid w:val="00B80B92"/>
    <w:rsid w:val="00B815FC"/>
    <w:rsid w:val="00B83160"/>
    <w:rsid w:val="00B83B7E"/>
    <w:rsid w:val="00B856DB"/>
    <w:rsid w:val="00B867FF"/>
    <w:rsid w:val="00B87F0D"/>
    <w:rsid w:val="00B90420"/>
    <w:rsid w:val="00B90A71"/>
    <w:rsid w:val="00B9106E"/>
    <w:rsid w:val="00B92065"/>
    <w:rsid w:val="00B92929"/>
    <w:rsid w:val="00B929D4"/>
    <w:rsid w:val="00B9314E"/>
    <w:rsid w:val="00B94077"/>
    <w:rsid w:val="00B9490C"/>
    <w:rsid w:val="00B965E2"/>
    <w:rsid w:val="00B96D60"/>
    <w:rsid w:val="00BA257E"/>
    <w:rsid w:val="00BA3D93"/>
    <w:rsid w:val="00BA4CAC"/>
    <w:rsid w:val="00BA5381"/>
    <w:rsid w:val="00BA7BB6"/>
    <w:rsid w:val="00BB4C55"/>
    <w:rsid w:val="00BB4C72"/>
    <w:rsid w:val="00BB6004"/>
    <w:rsid w:val="00BB69D4"/>
    <w:rsid w:val="00BC6F65"/>
    <w:rsid w:val="00BD22A3"/>
    <w:rsid w:val="00BD23CF"/>
    <w:rsid w:val="00BD3639"/>
    <w:rsid w:val="00BD39E1"/>
    <w:rsid w:val="00BE0506"/>
    <w:rsid w:val="00BE1FC7"/>
    <w:rsid w:val="00BE228D"/>
    <w:rsid w:val="00BE236B"/>
    <w:rsid w:val="00BE2F4D"/>
    <w:rsid w:val="00BE3C1C"/>
    <w:rsid w:val="00BE3FA6"/>
    <w:rsid w:val="00BE5A6A"/>
    <w:rsid w:val="00BE7837"/>
    <w:rsid w:val="00BF1A3D"/>
    <w:rsid w:val="00BF27CB"/>
    <w:rsid w:val="00BF2C59"/>
    <w:rsid w:val="00BF49E1"/>
    <w:rsid w:val="00BF4A34"/>
    <w:rsid w:val="00C0219A"/>
    <w:rsid w:val="00C03753"/>
    <w:rsid w:val="00C07FE3"/>
    <w:rsid w:val="00C113A2"/>
    <w:rsid w:val="00C11737"/>
    <w:rsid w:val="00C13353"/>
    <w:rsid w:val="00C21D3E"/>
    <w:rsid w:val="00C222FC"/>
    <w:rsid w:val="00C24B3D"/>
    <w:rsid w:val="00C24D80"/>
    <w:rsid w:val="00C25676"/>
    <w:rsid w:val="00C25DC6"/>
    <w:rsid w:val="00C30B0B"/>
    <w:rsid w:val="00C32495"/>
    <w:rsid w:val="00C333D6"/>
    <w:rsid w:val="00C3648E"/>
    <w:rsid w:val="00C408D9"/>
    <w:rsid w:val="00C41681"/>
    <w:rsid w:val="00C4276C"/>
    <w:rsid w:val="00C456D7"/>
    <w:rsid w:val="00C47CF5"/>
    <w:rsid w:val="00C518FF"/>
    <w:rsid w:val="00C532B8"/>
    <w:rsid w:val="00C5429B"/>
    <w:rsid w:val="00C5459E"/>
    <w:rsid w:val="00C554E3"/>
    <w:rsid w:val="00C55716"/>
    <w:rsid w:val="00C57DAA"/>
    <w:rsid w:val="00C62B0B"/>
    <w:rsid w:val="00C65C2B"/>
    <w:rsid w:val="00C7270D"/>
    <w:rsid w:val="00C7407A"/>
    <w:rsid w:val="00C76951"/>
    <w:rsid w:val="00C91872"/>
    <w:rsid w:val="00C9216F"/>
    <w:rsid w:val="00C944A3"/>
    <w:rsid w:val="00C94ED7"/>
    <w:rsid w:val="00C96616"/>
    <w:rsid w:val="00CA2942"/>
    <w:rsid w:val="00CA4D47"/>
    <w:rsid w:val="00CB0599"/>
    <w:rsid w:val="00CB0C23"/>
    <w:rsid w:val="00CB6B5C"/>
    <w:rsid w:val="00CC0611"/>
    <w:rsid w:val="00CC0ABF"/>
    <w:rsid w:val="00CC35C6"/>
    <w:rsid w:val="00CC3934"/>
    <w:rsid w:val="00CC4116"/>
    <w:rsid w:val="00CC6F96"/>
    <w:rsid w:val="00CC72F1"/>
    <w:rsid w:val="00CC7924"/>
    <w:rsid w:val="00CD10D6"/>
    <w:rsid w:val="00CD11EA"/>
    <w:rsid w:val="00CD27D6"/>
    <w:rsid w:val="00CD5240"/>
    <w:rsid w:val="00CD5EBB"/>
    <w:rsid w:val="00CD7365"/>
    <w:rsid w:val="00CD7AB7"/>
    <w:rsid w:val="00CE0880"/>
    <w:rsid w:val="00CE16ED"/>
    <w:rsid w:val="00CE44A8"/>
    <w:rsid w:val="00CE451A"/>
    <w:rsid w:val="00CE52AE"/>
    <w:rsid w:val="00CE5D3A"/>
    <w:rsid w:val="00CE5F27"/>
    <w:rsid w:val="00CE6933"/>
    <w:rsid w:val="00CE76BA"/>
    <w:rsid w:val="00CF06F5"/>
    <w:rsid w:val="00CF67A2"/>
    <w:rsid w:val="00CF7D02"/>
    <w:rsid w:val="00D00EEB"/>
    <w:rsid w:val="00D0121E"/>
    <w:rsid w:val="00D02574"/>
    <w:rsid w:val="00D04080"/>
    <w:rsid w:val="00D041BC"/>
    <w:rsid w:val="00D05926"/>
    <w:rsid w:val="00D06459"/>
    <w:rsid w:val="00D07C29"/>
    <w:rsid w:val="00D07FE9"/>
    <w:rsid w:val="00D128BE"/>
    <w:rsid w:val="00D151CA"/>
    <w:rsid w:val="00D15BD3"/>
    <w:rsid w:val="00D15ED6"/>
    <w:rsid w:val="00D1609D"/>
    <w:rsid w:val="00D16932"/>
    <w:rsid w:val="00D16AE0"/>
    <w:rsid w:val="00D2232A"/>
    <w:rsid w:val="00D305D0"/>
    <w:rsid w:val="00D33236"/>
    <w:rsid w:val="00D34B3A"/>
    <w:rsid w:val="00D35388"/>
    <w:rsid w:val="00D37265"/>
    <w:rsid w:val="00D41A4E"/>
    <w:rsid w:val="00D43678"/>
    <w:rsid w:val="00D43C93"/>
    <w:rsid w:val="00D460CF"/>
    <w:rsid w:val="00D4710C"/>
    <w:rsid w:val="00D50217"/>
    <w:rsid w:val="00D527EA"/>
    <w:rsid w:val="00D57901"/>
    <w:rsid w:val="00D60044"/>
    <w:rsid w:val="00D6192D"/>
    <w:rsid w:val="00D62FA7"/>
    <w:rsid w:val="00D63CE1"/>
    <w:rsid w:val="00D63EC6"/>
    <w:rsid w:val="00D6515C"/>
    <w:rsid w:val="00D6684C"/>
    <w:rsid w:val="00D70B17"/>
    <w:rsid w:val="00D714D5"/>
    <w:rsid w:val="00D718F0"/>
    <w:rsid w:val="00D72464"/>
    <w:rsid w:val="00D72CDB"/>
    <w:rsid w:val="00D73A48"/>
    <w:rsid w:val="00D73FB6"/>
    <w:rsid w:val="00D76015"/>
    <w:rsid w:val="00D77FFA"/>
    <w:rsid w:val="00D803A5"/>
    <w:rsid w:val="00D804D1"/>
    <w:rsid w:val="00D81FFD"/>
    <w:rsid w:val="00D833BB"/>
    <w:rsid w:val="00D835E6"/>
    <w:rsid w:val="00D848D6"/>
    <w:rsid w:val="00D90565"/>
    <w:rsid w:val="00D91625"/>
    <w:rsid w:val="00D91D08"/>
    <w:rsid w:val="00D942CB"/>
    <w:rsid w:val="00D95C3C"/>
    <w:rsid w:val="00D96565"/>
    <w:rsid w:val="00DA1720"/>
    <w:rsid w:val="00DA178D"/>
    <w:rsid w:val="00DA1F26"/>
    <w:rsid w:val="00DA555F"/>
    <w:rsid w:val="00DA7441"/>
    <w:rsid w:val="00DA7D58"/>
    <w:rsid w:val="00DB3AF5"/>
    <w:rsid w:val="00DB55A7"/>
    <w:rsid w:val="00DB6738"/>
    <w:rsid w:val="00DB7B4B"/>
    <w:rsid w:val="00DC0806"/>
    <w:rsid w:val="00DC1BB7"/>
    <w:rsid w:val="00DC2319"/>
    <w:rsid w:val="00DC4D0E"/>
    <w:rsid w:val="00DC5D8B"/>
    <w:rsid w:val="00DC6340"/>
    <w:rsid w:val="00DD4082"/>
    <w:rsid w:val="00DD5E29"/>
    <w:rsid w:val="00DE3552"/>
    <w:rsid w:val="00DE654D"/>
    <w:rsid w:val="00DF22F1"/>
    <w:rsid w:val="00DF3FA7"/>
    <w:rsid w:val="00DF46B0"/>
    <w:rsid w:val="00DF61A3"/>
    <w:rsid w:val="00DF6D0C"/>
    <w:rsid w:val="00DF777E"/>
    <w:rsid w:val="00E00B85"/>
    <w:rsid w:val="00E0317B"/>
    <w:rsid w:val="00E039EF"/>
    <w:rsid w:val="00E03F03"/>
    <w:rsid w:val="00E10924"/>
    <w:rsid w:val="00E122C6"/>
    <w:rsid w:val="00E13B0C"/>
    <w:rsid w:val="00E13E7D"/>
    <w:rsid w:val="00E141A8"/>
    <w:rsid w:val="00E20415"/>
    <w:rsid w:val="00E2241A"/>
    <w:rsid w:val="00E25DBA"/>
    <w:rsid w:val="00E31270"/>
    <w:rsid w:val="00E31A88"/>
    <w:rsid w:val="00E320F0"/>
    <w:rsid w:val="00E33725"/>
    <w:rsid w:val="00E357C4"/>
    <w:rsid w:val="00E3616B"/>
    <w:rsid w:val="00E365D1"/>
    <w:rsid w:val="00E36CBE"/>
    <w:rsid w:val="00E36DDD"/>
    <w:rsid w:val="00E41BE2"/>
    <w:rsid w:val="00E42BF5"/>
    <w:rsid w:val="00E43163"/>
    <w:rsid w:val="00E431C3"/>
    <w:rsid w:val="00E4436F"/>
    <w:rsid w:val="00E44D55"/>
    <w:rsid w:val="00E51850"/>
    <w:rsid w:val="00E52E30"/>
    <w:rsid w:val="00E53869"/>
    <w:rsid w:val="00E546FE"/>
    <w:rsid w:val="00E548B0"/>
    <w:rsid w:val="00E549CF"/>
    <w:rsid w:val="00E54FD4"/>
    <w:rsid w:val="00E55EB5"/>
    <w:rsid w:val="00E57FEC"/>
    <w:rsid w:val="00E60DFE"/>
    <w:rsid w:val="00E6221B"/>
    <w:rsid w:val="00E66076"/>
    <w:rsid w:val="00E665B0"/>
    <w:rsid w:val="00E701CD"/>
    <w:rsid w:val="00E7201F"/>
    <w:rsid w:val="00E72C59"/>
    <w:rsid w:val="00E75491"/>
    <w:rsid w:val="00E75C43"/>
    <w:rsid w:val="00E76D59"/>
    <w:rsid w:val="00E81084"/>
    <w:rsid w:val="00E838CD"/>
    <w:rsid w:val="00E83EAB"/>
    <w:rsid w:val="00E84C00"/>
    <w:rsid w:val="00E8611F"/>
    <w:rsid w:val="00E94441"/>
    <w:rsid w:val="00EA09C6"/>
    <w:rsid w:val="00EA315E"/>
    <w:rsid w:val="00EA528E"/>
    <w:rsid w:val="00EB0317"/>
    <w:rsid w:val="00EB2A88"/>
    <w:rsid w:val="00EC3BF7"/>
    <w:rsid w:val="00EC4109"/>
    <w:rsid w:val="00EC78EE"/>
    <w:rsid w:val="00ED444C"/>
    <w:rsid w:val="00ED5F4F"/>
    <w:rsid w:val="00ED77A9"/>
    <w:rsid w:val="00EE001E"/>
    <w:rsid w:val="00EE300D"/>
    <w:rsid w:val="00EE5174"/>
    <w:rsid w:val="00EF19C6"/>
    <w:rsid w:val="00EF19EF"/>
    <w:rsid w:val="00EF1D06"/>
    <w:rsid w:val="00EF2937"/>
    <w:rsid w:val="00EF3D05"/>
    <w:rsid w:val="00EF6315"/>
    <w:rsid w:val="00F01497"/>
    <w:rsid w:val="00F01F52"/>
    <w:rsid w:val="00F02CED"/>
    <w:rsid w:val="00F03D0A"/>
    <w:rsid w:val="00F03DDE"/>
    <w:rsid w:val="00F05CF2"/>
    <w:rsid w:val="00F061B4"/>
    <w:rsid w:val="00F12311"/>
    <w:rsid w:val="00F136D6"/>
    <w:rsid w:val="00F13A71"/>
    <w:rsid w:val="00F145DD"/>
    <w:rsid w:val="00F15CCA"/>
    <w:rsid w:val="00F2036C"/>
    <w:rsid w:val="00F211E9"/>
    <w:rsid w:val="00F22EB4"/>
    <w:rsid w:val="00F24605"/>
    <w:rsid w:val="00F30CBA"/>
    <w:rsid w:val="00F320B8"/>
    <w:rsid w:val="00F33720"/>
    <w:rsid w:val="00F34ED2"/>
    <w:rsid w:val="00F375B4"/>
    <w:rsid w:val="00F4003B"/>
    <w:rsid w:val="00F44AF6"/>
    <w:rsid w:val="00F509C9"/>
    <w:rsid w:val="00F5147E"/>
    <w:rsid w:val="00F51CFC"/>
    <w:rsid w:val="00F541C1"/>
    <w:rsid w:val="00F600B1"/>
    <w:rsid w:val="00F60178"/>
    <w:rsid w:val="00F60B46"/>
    <w:rsid w:val="00F6141F"/>
    <w:rsid w:val="00F643F5"/>
    <w:rsid w:val="00F707FF"/>
    <w:rsid w:val="00F70FEA"/>
    <w:rsid w:val="00F73F86"/>
    <w:rsid w:val="00F75B18"/>
    <w:rsid w:val="00F7638C"/>
    <w:rsid w:val="00F8034B"/>
    <w:rsid w:val="00F834F8"/>
    <w:rsid w:val="00F8389F"/>
    <w:rsid w:val="00F85306"/>
    <w:rsid w:val="00F85E1F"/>
    <w:rsid w:val="00F87803"/>
    <w:rsid w:val="00F95C33"/>
    <w:rsid w:val="00F95F2C"/>
    <w:rsid w:val="00F973CA"/>
    <w:rsid w:val="00FA1576"/>
    <w:rsid w:val="00FA1B6A"/>
    <w:rsid w:val="00FA72A0"/>
    <w:rsid w:val="00FA7C06"/>
    <w:rsid w:val="00FA7E60"/>
    <w:rsid w:val="00FB23C9"/>
    <w:rsid w:val="00FB23CB"/>
    <w:rsid w:val="00FB5462"/>
    <w:rsid w:val="00FC0509"/>
    <w:rsid w:val="00FC09B3"/>
    <w:rsid w:val="00FC0BD4"/>
    <w:rsid w:val="00FC13EB"/>
    <w:rsid w:val="00FC50B2"/>
    <w:rsid w:val="00FC5286"/>
    <w:rsid w:val="00FC57E9"/>
    <w:rsid w:val="00FC722E"/>
    <w:rsid w:val="00FD048D"/>
    <w:rsid w:val="00FD0BEA"/>
    <w:rsid w:val="00FD0CEA"/>
    <w:rsid w:val="00FD0F77"/>
    <w:rsid w:val="00FD0F96"/>
    <w:rsid w:val="00FD16F1"/>
    <w:rsid w:val="00FD1A60"/>
    <w:rsid w:val="00FD338E"/>
    <w:rsid w:val="00FD3EC5"/>
    <w:rsid w:val="00FD5555"/>
    <w:rsid w:val="00FD5CA4"/>
    <w:rsid w:val="00FE1A35"/>
    <w:rsid w:val="00FE1DF2"/>
    <w:rsid w:val="00FE310A"/>
    <w:rsid w:val="00FE314B"/>
    <w:rsid w:val="00FE6B6E"/>
    <w:rsid w:val="00FE70F7"/>
    <w:rsid w:val="00FF0BA6"/>
    <w:rsid w:val="00FF1FDD"/>
    <w:rsid w:val="00FF339F"/>
    <w:rsid w:val="00FF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7E"/>
    <w:rPr>
      <w:sz w:val="24"/>
      <w:szCs w:val="24"/>
    </w:rPr>
  </w:style>
  <w:style w:type="paragraph" w:styleId="Heading7">
    <w:name w:val="heading 7"/>
    <w:basedOn w:val="Default"/>
    <w:next w:val="Default"/>
    <w:link w:val="Heading7Char"/>
    <w:uiPriority w:val="99"/>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0A6AF4"/>
    <w:rPr>
      <w:rFonts w:ascii="Calibri" w:hAnsi="Calibri" w:cs="Times New Roman"/>
      <w:sz w:val="24"/>
      <w:szCs w:val="24"/>
    </w:rPr>
  </w:style>
  <w:style w:type="paragraph" w:customStyle="1" w:styleId="Default">
    <w:name w:val="Default"/>
    <w:uiPriority w:val="99"/>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link w:val="PlainTextChar"/>
    <w:uiPriority w:val="99"/>
    <w:rsid w:val="00C25676"/>
    <w:rPr>
      <w:rFonts w:cs="Times New Roman"/>
      <w:color w:val="auto"/>
    </w:rPr>
  </w:style>
  <w:style w:type="character" w:customStyle="1" w:styleId="PlainTextChar">
    <w:name w:val="Plain Text Char"/>
    <w:basedOn w:val="DefaultParagraphFont"/>
    <w:link w:val="PlainText"/>
    <w:uiPriority w:val="99"/>
    <w:semiHidden/>
    <w:locked/>
    <w:rsid w:val="000A6AF4"/>
    <w:rPr>
      <w:rFonts w:ascii="Courier New" w:hAnsi="Courier New" w:cs="Courier New"/>
      <w:sz w:val="20"/>
      <w:szCs w:val="20"/>
    </w:rPr>
  </w:style>
  <w:style w:type="paragraph" w:styleId="FootnoteText">
    <w:name w:val="footnote text"/>
    <w:basedOn w:val="Default"/>
    <w:next w:val="Default"/>
    <w:link w:val="FootnoteTextChar"/>
    <w:uiPriority w:val="99"/>
    <w:semiHidden/>
    <w:rsid w:val="00C25676"/>
    <w:rPr>
      <w:rFonts w:cs="Times New Roman"/>
      <w:color w:val="auto"/>
    </w:rPr>
  </w:style>
  <w:style w:type="character" w:customStyle="1" w:styleId="FootnoteTextChar">
    <w:name w:val="Footnote Text Char"/>
    <w:basedOn w:val="DefaultParagraphFont"/>
    <w:link w:val="FootnoteText"/>
    <w:uiPriority w:val="99"/>
    <w:semiHidden/>
    <w:locked/>
    <w:rsid w:val="000A6AF4"/>
    <w:rPr>
      <w:rFonts w:cs="Times New Roman"/>
      <w:sz w:val="20"/>
      <w:szCs w:val="20"/>
    </w:rPr>
  </w:style>
  <w:style w:type="paragraph" w:styleId="BodyTextIndent2">
    <w:name w:val="Body Text Indent 2"/>
    <w:basedOn w:val="Default"/>
    <w:next w:val="Default"/>
    <w:link w:val="BodyTextIndent2Char"/>
    <w:uiPriority w:val="99"/>
    <w:rsid w:val="00C25676"/>
    <w:rPr>
      <w:rFonts w:cs="Times New Roman"/>
      <w:color w:val="auto"/>
    </w:rPr>
  </w:style>
  <w:style w:type="character" w:customStyle="1" w:styleId="BodyTextIndent2Char">
    <w:name w:val="Body Text Indent 2 Char"/>
    <w:basedOn w:val="DefaultParagraphFont"/>
    <w:link w:val="BodyTextIndent2"/>
    <w:uiPriority w:val="99"/>
    <w:semiHidden/>
    <w:locked/>
    <w:rsid w:val="000A6AF4"/>
    <w:rPr>
      <w:rFonts w:cs="Times New Roman"/>
      <w:sz w:val="24"/>
      <w:szCs w:val="24"/>
    </w:rPr>
  </w:style>
  <w:style w:type="table" w:styleId="TableGrid">
    <w:name w:val="Table Grid"/>
    <w:basedOn w:val="TableNormal"/>
    <w:uiPriority w:val="99"/>
    <w:rsid w:val="00C222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74563"/>
    <w:rPr>
      <w:rFonts w:cs="Times New Roman"/>
      <w:color w:val="0000FF"/>
      <w:u w:val="single"/>
    </w:rPr>
  </w:style>
  <w:style w:type="paragraph" w:styleId="BodyTextIndent3">
    <w:name w:val="Body Text Indent 3"/>
    <w:basedOn w:val="Normal"/>
    <w:link w:val="BodyTextIndent3Char"/>
    <w:uiPriority w:val="99"/>
    <w:rsid w:val="002C7C0A"/>
    <w:pPr>
      <w:spacing w:after="120"/>
      <w:ind w:left="360"/>
    </w:pPr>
    <w:rPr>
      <w:rFonts w:cs="Times New Roman"/>
      <w:sz w:val="16"/>
      <w:szCs w:val="16"/>
    </w:rPr>
  </w:style>
  <w:style w:type="character" w:customStyle="1" w:styleId="BodyTextIndent3Char">
    <w:name w:val="Body Text Indent 3 Char"/>
    <w:basedOn w:val="DefaultParagraphFont"/>
    <w:link w:val="BodyTextIndent3"/>
    <w:uiPriority w:val="99"/>
    <w:locked/>
    <w:rsid w:val="002C7C0A"/>
    <w:rPr>
      <w:rFonts w:cs="Times New Roman"/>
      <w:sz w:val="16"/>
    </w:rPr>
  </w:style>
  <w:style w:type="character" w:styleId="FootnoteReference">
    <w:name w:val="footnote reference"/>
    <w:basedOn w:val="DefaultParagraphFont"/>
    <w:uiPriority w:val="99"/>
    <w:semiHidden/>
    <w:rsid w:val="002C7C0A"/>
    <w:rPr>
      <w:rFonts w:cs="Times New Roman"/>
      <w:vertAlign w:val="superscript"/>
    </w:rPr>
  </w:style>
  <w:style w:type="paragraph" w:styleId="DocumentMap">
    <w:name w:val="Document Map"/>
    <w:basedOn w:val="Normal"/>
    <w:link w:val="DocumentMapChar"/>
    <w:uiPriority w:val="99"/>
    <w:semiHidden/>
    <w:rsid w:val="00A840D2"/>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0A6AF4"/>
    <w:rPr>
      <w:rFonts w:cs="Times New Roman"/>
      <w:sz w:val="2"/>
    </w:rPr>
  </w:style>
  <w:style w:type="character" w:customStyle="1" w:styleId="inputright1">
    <w:name w:val="input_right1"/>
    <w:basedOn w:val="DefaultParagraphFont"/>
    <w:uiPriority w:val="99"/>
    <w:rsid w:val="001968E9"/>
    <w:rPr>
      <w:rFonts w:ascii="Verdana" w:hAnsi="Verdana" w:cs="Times New Roman"/>
      <w:color w:val="000000"/>
      <w:sz w:val="15"/>
      <w:szCs w:val="15"/>
    </w:rPr>
  </w:style>
  <w:style w:type="paragraph" w:styleId="BalloonText">
    <w:name w:val="Balloon Text"/>
    <w:basedOn w:val="Normal"/>
    <w:link w:val="BalloonTextChar"/>
    <w:uiPriority w:val="99"/>
    <w:semiHidden/>
    <w:rsid w:val="00A127AC"/>
    <w:rPr>
      <w:rFonts w:ascii="Tahoma" w:hAnsi="Tahoma" w:cs="Tahoma"/>
      <w:sz w:val="16"/>
      <w:szCs w:val="16"/>
    </w:rPr>
  </w:style>
  <w:style w:type="character" w:customStyle="1" w:styleId="BalloonTextChar">
    <w:name w:val="Balloon Text Char"/>
    <w:basedOn w:val="DefaultParagraphFont"/>
    <w:link w:val="BalloonText"/>
    <w:uiPriority w:val="99"/>
    <w:locked/>
    <w:rsid w:val="00A127AC"/>
    <w:rPr>
      <w:rFonts w:ascii="Tahoma" w:hAnsi="Tahoma" w:cs="Tahoma"/>
      <w:sz w:val="16"/>
      <w:szCs w:val="16"/>
    </w:rPr>
  </w:style>
  <w:style w:type="paragraph" w:styleId="ListParagraph">
    <w:name w:val="List Paragraph"/>
    <w:basedOn w:val="Normal"/>
    <w:uiPriority w:val="99"/>
    <w:qFormat/>
    <w:rsid w:val="00A127AC"/>
    <w:pPr>
      <w:ind w:left="720"/>
    </w:pPr>
  </w:style>
</w:styles>
</file>

<file path=word/webSettings.xml><?xml version="1.0" encoding="utf-8"?>
<w:webSettings xmlns:r="http://schemas.openxmlformats.org/officeDocument/2006/relationships" xmlns:w="http://schemas.openxmlformats.org/wordprocessingml/2006/main">
  <w:divs>
    <w:div w:id="59331736">
      <w:bodyDiv w:val="1"/>
      <w:marLeft w:val="0"/>
      <w:marRight w:val="0"/>
      <w:marTop w:val="0"/>
      <w:marBottom w:val="0"/>
      <w:divBdr>
        <w:top w:val="none" w:sz="0" w:space="0" w:color="auto"/>
        <w:left w:val="none" w:sz="0" w:space="0" w:color="auto"/>
        <w:bottom w:val="none" w:sz="0" w:space="0" w:color="auto"/>
        <w:right w:val="none" w:sz="0" w:space="0" w:color="auto"/>
      </w:divBdr>
    </w:div>
    <w:div w:id="348141803">
      <w:bodyDiv w:val="1"/>
      <w:marLeft w:val="0"/>
      <w:marRight w:val="0"/>
      <w:marTop w:val="0"/>
      <w:marBottom w:val="0"/>
      <w:divBdr>
        <w:top w:val="none" w:sz="0" w:space="0" w:color="auto"/>
        <w:left w:val="none" w:sz="0" w:space="0" w:color="auto"/>
        <w:bottom w:val="none" w:sz="0" w:space="0" w:color="auto"/>
        <w:right w:val="none" w:sz="0" w:space="0" w:color="auto"/>
      </w:divBdr>
    </w:div>
    <w:div w:id="712539203">
      <w:bodyDiv w:val="1"/>
      <w:marLeft w:val="0"/>
      <w:marRight w:val="0"/>
      <w:marTop w:val="0"/>
      <w:marBottom w:val="0"/>
      <w:divBdr>
        <w:top w:val="none" w:sz="0" w:space="0" w:color="auto"/>
        <w:left w:val="none" w:sz="0" w:space="0" w:color="auto"/>
        <w:bottom w:val="none" w:sz="0" w:space="0" w:color="auto"/>
        <w:right w:val="none" w:sz="0" w:space="0" w:color="auto"/>
      </w:divBdr>
    </w:div>
    <w:div w:id="1976065306">
      <w:bodyDiv w:val="1"/>
      <w:marLeft w:val="0"/>
      <w:marRight w:val="0"/>
      <w:marTop w:val="0"/>
      <w:marBottom w:val="0"/>
      <w:divBdr>
        <w:top w:val="none" w:sz="0" w:space="0" w:color="auto"/>
        <w:left w:val="none" w:sz="0" w:space="0" w:color="auto"/>
        <w:bottom w:val="none" w:sz="0" w:space="0" w:color="auto"/>
        <w:right w:val="none" w:sz="0" w:space="0" w:color="auto"/>
      </w:divBdr>
    </w:div>
    <w:div w:id="2069179492">
      <w:marLeft w:val="0"/>
      <w:marRight w:val="0"/>
      <w:marTop w:val="0"/>
      <w:marBottom w:val="0"/>
      <w:divBdr>
        <w:top w:val="none" w:sz="0" w:space="0" w:color="auto"/>
        <w:left w:val="none" w:sz="0" w:space="0" w:color="auto"/>
        <w:bottom w:val="none" w:sz="0" w:space="0" w:color="auto"/>
        <w:right w:val="none" w:sz="0" w:space="0" w:color="auto"/>
      </w:divBdr>
    </w:div>
    <w:div w:id="2069179493">
      <w:marLeft w:val="0"/>
      <w:marRight w:val="0"/>
      <w:marTop w:val="0"/>
      <w:marBottom w:val="0"/>
      <w:divBdr>
        <w:top w:val="none" w:sz="0" w:space="0" w:color="auto"/>
        <w:left w:val="none" w:sz="0" w:space="0" w:color="auto"/>
        <w:bottom w:val="none" w:sz="0" w:space="0" w:color="auto"/>
        <w:right w:val="none" w:sz="0" w:space="0" w:color="auto"/>
      </w:divBdr>
    </w:div>
    <w:div w:id="2069179494">
      <w:marLeft w:val="0"/>
      <w:marRight w:val="0"/>
      <w:marTop w:val="0"/>
      <w:marBottom w:val="0"/>
      <w:divBdr>
        <w:top w:val="none" w:sz="0" w:space="0" w:color="auto"/>
        <w:left w:val="none" w:sz="0" w:space="0" w:color="auto"/>
        <w:bottom w:val="none" w:sz="0" w:space="0" w:color="auto"/>
        <w:right w:val="none" w:sz="0" w:space="0" w:color="auto"/>
      </w:divBdr>
    </w:div>
    <w:div w:id="2069179495">
      <w:marLeft w:val="0"/>
      <w:marRight w:val="0"/>
      <w:marTop w:val="0"/>
      <w:marBottom w:val="0"/>
      <w:divBdr>
        <w:top w:val="none" w:sz="0" w:space="0" w:color="auto"/>
        <w:left w:val="none" w:sz="0" w:space="0" w:color="auto"/>
        <w:bottom w:val="none" w:sz="0" w:space="0" w:color="auto"/>
        <w:right w:val="none" w:sz="0" w:space="0" w:color="auto"/>
      </w:divBdr>
    </w:div>
    <w:div w:id="2069179496">
      <w:marLeft w:val="0"/>
      <w:marRight w:val="0"/>
      <w:marTop w:val="0"/>
      <w:marBottom w:val="0"/>
      <w:divBdr>
        <w:top w:val="none" w:sz="0" w:space="0" w:color="auto"/>
        <w:left w:val="none" w:sz="0" w:space="0" w:color="auto"/>
        <w:bottom w:val="none" w:sz="0" w:space="0" w:color="auto"/>
        <w:right w:val="none" w:sz="0" w:space="0" w:color="auto"/>
      </w:divBdr>
    </w:div>
    <w:div w:id="2069179497">
      <w:marLeft w:val="0"/>
      <w:marRight w:val="0"/>
      <w:marTop w:val="0"/>
      <w:marBottom w:val="0"/>
      <w:divBdr>
        <w:top w:val="none" w:sz="0" w:space="0" w:color="auto"/>
        <w:left w:val="none" w:sz="0" w:space="0" w:color="auto"/>
        <w:bottom w:val="none" w:sz="0" w:space="0" w:color="auto"/>
        <w:right w:val="none" w:sz="0" w:space="0" w:color="auto"/>
      </w:divBdr>
    </w:div>
    <w:div w:id="2069179498">
      <w:marLeft w:val="0"/>
      <w:marRight w:val="0"/>
      <w:marTop w:val="0"/>
      <w:marBottom w:val="0"/>
      <w:divBdr>
        <w:top w:val="none" w:sz="0" w:space="0" w:color="auto"/>
        <w:left w:val="none" w:sz="0" w:space="0" w:color="auto"/>
        <w:bottom w:val="none" w:sz="0" w:space="0" w:color="auto"/>
        <w:right w:val="none" w:sz="0" w:space="0" w:color="auto"/>
      </w:divBdr>
    </w:div>
    <w:div w:id="2069179499">
      <w:marLeft w:val="0"/>
      <w:marRight w:val="0"/>
      <w:marTop w:val="0"/>
      <w:marBottom w:val="0"/>
      <w:divBdr>
        <w:top w:val="none" w:sz="0" w:space="0" w:color="auto"/>
        <w:left w:val="none" w:sz="0" w:space="0" w:color="auto"/>
        <w:bottom w:val="none" w:sz="0" w:space="0" w:color="auto"/>
        <w:right w:val="none" w:sz="0" w:space="0" w:color="auto"/>
      </w:divBdr>
    </w:div>
    <w:div w:id="2069179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1E64-E948-40F0-B2D8-C0742CD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16049</Words>
  <Characters>91481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Annexure IV</vt:lpstr>
    </vt:vector>
  </TitlesOfParts>
  <Company>&lt;egyptian hak&gt;</Company>
  <LinksUpToDate>false</LinksUpToDate>
  <CharactersWithSpaces>107316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HP</cp:lastModifiedBy>
  <cp:revision>3</cp:revision>
  <cp:lastPrinted>2009-01-15T09:04:00Z</cp:lastPrinted>
  <dcterms:created xsi:type="dcterms:W3CDTF">2026-06-25T13:30:00Z</dcterms:created>
  <dcterms:modified xsi:type="dcterms:W3CDTF">2026-06-25T13:33:00Z</dcterms:modified>
</cp:coreProperties>
</file>